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2060"/>
          <w:spacing w:val="8"/>
          <w:sz w:val="48"/>
          <w:szCs w:val="28"/>
          <w:lang w:eastAsia="ru-RU"/>
        </w:rPr>
      </w:pPr>
      <w:r w:rsidRPr="00234B95">
        <w:rPr>
          <w:rFonts w:ascii="Times New Roman" w:eastAsia="Times New Roman" w:hAnsi="Times New Roman" w:cs="Times New Roman"/>
          <w:b/>
          <w:color w:val="002060"/>
          <w:spacing w:val="8"/>
          <w:sz w:val="48"/>
          <w:szCs w:val="28"/>
          <w:lang w:eastAsia="ru-RU"/>
        </w:rPr>
        <w:t>Публичный доклад</w:t>
      </w:r>
    </w:p>
    <w:p w:rsidR="00234B95" w:rsidRPr="00234B95" w:rsidRDefault="00234B95" w:rsidP="00234B9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8"/>
          <w:sz w:val="40"/>
          <w:szCs w:val="40"/>
          <w:lang w:eastAsia="ru-RU"/>
        </w:rPr>
      </w:pPr>
      <w:r w:rsidRPr="00234B95">
        <w:rPr>
          <w:rFonts w:ascii="Times New Roman" w:eastAsia="Times New Roman" w:hAnsi="Times New Roman" w:cs="Times New Roman"/>
          <w:color w:val="000000"/>
          <w:spacing w:val="8"/>
          <w:sz w:val="40"/>
          <w:szCs w:val="40"/>
          <w:lang w:eastAsia="ru-RU"/>
        </w:rPr>
        <w:t>Заведующего</w:t>
      </w:r>
    </w:p>
    <w:p w:rsidR="00234B95" w:rsidRPr="00234B95" w:rsidRDefault="00234B95" w:rsidP="00234B9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8"/>
          <w:sz w:val="40"/>
          <w:szCs w:val="40"/>
          <w:lang w:eastAsia="ru-RU"/>
        </w:rPr>
      </w:pPr>
      <w:r w:rsidRPr="00234B95">
        <w:rPr>
          <w:rFonts w:ascii="Times New Roman" w:eastAsia="Times New Roman" w:hAnsi="Times New Roman" w:cs="Times New Roman"/>
          <w:color w:val="000000"/>
          <w:spacing w:val="8"/>
          <w:sz w:val="40"/>
          <w:szCs w:val="40"/>
          <w:lang w:eastAsia="ru-RU"/>
        </w:rPr>
        <w:t>МБДОУ детского сада №32</w:t>
      </w:r>
    </w:p>
    <w:p w:rsidR="00234B95" w:rsidRPr="00234B95" w:rsidRDefault="00234B95" w:rsidP="00234B9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8"/>
          <w:sz w:val="40"/>
          <w:szCs w:val="40"/>
          <w:lang w:eastAsia="ru-RU"/>
        </w:rPr>
      </w:pPr>
      <w:r w:rsidRPr="00234B95">
        <w:rPr>
          <w:rFonts w:ascii="Times New Roman" w:eastAsia="Times New Roman" w:hAnsi="Times New Roman" w:cs="Times New Roman"/>
          <w:color w:val="000000"/>
          <w:spacing w:val="8"/>
          <w:sz w:val="40"/>
          <w:szCs w:val="40"/>
          <w:lang w:eastAsia="ru-RU"/>
        </w:rPr>
        <w:t>Ст. Медведовской</w:t>
      </w:r>
    </w:p>
    <w:p w:rsidR="00234B95" w:rsidRPr="00234B95" w:rsidRDefault="00234B95" w:rsidP="00234B9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8"/>
          <w:sz w:val="40"/>
          <w:szCs w:val="40"/>
          <w:lang w:eastAsia="ru-RU"/>
        </w:rPr>
      </w:pPr>
      <w:r w:rsidRPr="00234B95">
        <w:rPr>
          <w:rFonts w:ascii="Times New Roman" w:eastAsia="Times New Roman" w:hAnsi="Times New Roman" w:cs="Times New Roman"/>
          <w:color w:val="000000"/>
          <w:spacing w:val="8"/>
          <w:sz w:val="40"/>
          <w:szCs w:val="40"/>
          <w:lang w:eastAsia="ru-RU"/>
        </w:rPr>
        <w:t>за 2014-2015 учебный год</w:t>
      </w:r>
    </w:p>
    <w:p w:rsidR="00234B95" w:rsidRPr="00234B95" w:rsidRDefault="00234B95" w:rsidP="00234B9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8"/>
          <w:sz w:val="40"/>
          <w:szCs w:val="40"/>
          <w:lang w:eastAsia="ru-RU"/>
        </w:rPr>
      </w:pPr>
      <w:r w:rsidRPr="00234B95">
        <w:rPr>
          <w:rFonts w:ascii="Times New Roman" w:eastAsia="Times New Roman" w:hAnsi="Times New Roman" w:cs="Times New Roman"/>
          <w:color w:val="000000"/>
          <w:spacing w:val="8"/>
          <w:sz w:val="40"/>
          <w:szCs w:val="40"/>
          <w:lang w:eastAsia="ru-RU"/>
        </w:rPr>
        <w:t>Житловой Людмилы Владимировны</w:t>
      </w: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tabs>
          <w:tab w:val="right" w:leader="dot" w:pos="9355"/>
        </w:tabs>
        <w:spacing w:after="0" w:line="240" w:lineRule="auto"/>
        <w:jc w:val="center"/>
        <w:outlineLvl w:val="1"/>
        <w:rPr>
          <w:rFonts w:ascii="Calibri" w:eastAsia="Calibri" w:hAnsi="Calibri" w:cs="Times New Roman"/>
          <w:b/>
          <w:color w:val="244061"/>
          <w:sz w:val="24"/>
        </w:rPr>
      </w:pPr>
    </w:p>
    <w:p w:rsidR="00234B95" w:rsidRPr="00234B95" w:rsidRDefault="00234B95" w:rsidP="00234B95">
      <w:pPr>
        <w:spacing w:after="60" w:line="240" w:lineRule="auto"/>
        <w:jc w:val="center"/>
        <w:rPr>
          <w:rFonts w:ascii="Times New Roman" w:eastAsia="Times New Roman" w:hAnsi="Times New Roman" w:cs="Times New Roman"/>
          <w:b/>
          <w:color w:val="C00000"/>
          <w:sz w:val="32"/>
          <w:szCs w:val="32"/>
          <w:lang w:eastAsia="ru-RU"/>
        </w:rPr>
      </w:pPr>
      <w:r w:rsidRPr="00234B95">
        <w:rPr>
          <w:rFonts w:ascii="Times New Roman" w:eastAsia="Times New Roman" w:hAnsi="Times New Roman" w:cs="Times New Roman"/>
          <w:b/>
          <w:color w:val="C00000"/>
          <w:sz w:val="32"/>
          <w:szCs w:val="32"/>
          <w:lang w:eastAsia="ru-RU"/>
        </w:rPr>
        <w:lastRenderedPageBreak/>
        <w:t>Раздел 1. Общая характеристика дошкольного образовательного учреждения</w:t>
      </w:r>
    </w:p>
    <w:p w:rsidR="00234B95" w:rsidRPr="00234B95" w:rsidRDefault="00234B95" w:rsidP="00234B95">
      <w:pPr>
        <w:spacing w:after="60" w:line="240" w:lineRule="auto"/>
        <w:jc w:val="center"/>
        <w:rPr>
          <w:rFonts w:ascii="Times New Roman" w:eastAsia="Times New Roman" w:hAnsi="Times New Roman" w:cs="Times New Roman"/>
          <w:b/>
          <w:sz w:val="32"/>
          <w:szCs w:val="32"/>
          <w:lang w:eastAsia="ru-RU"/>
        </w:rPr>
      </w:pPr>
    </w:p>
    <w:p w:rsidR="00234B95" w:rsidRPr="00234B95" w:rsidRDefault="00234B95" w:rsidP="00234B95">
      <w:pPr>
        <w:spacing w:after="60"/>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1.1. Социокультурные и экономические условия</w:t>
      </w:r>
    </w:p>
    <w:p w:rsidR="00234B95" w:rsidRPr="00234B95" w:rsidRDefault="00234B95" w:rsidP="00234B95">
      <w:pPr>
        <w:spacing w:after="0" w:line="240" w:lineRule="auto"/>
        <w:ind w:firstLine="709"/>
        <w:rPr>
          <w:rFonts w:ascii="Times New Roman" w:eastAsia="Calibri" w:hAnsi="Times New Roman" w:cs="Times New Roman"/>
          <w:sz w:val="28"/>
          <w:szCs w:val="28"/>
        </w:rPr>
      </w:pPr>
      <w:r w:rsidRPr="00234B95">
        <w:rPr>
          <w:rFonts w:ascii="Times New Roman" w:eastAsia="Calibri" w:hAnsi="Times New Roman" w:cs="Times New Roman"/>
          <w:sz w:val="28"/>
          <w:szCs w:val="28"/>
        </w:rPr>
        <w:t>Муниципальное дошкольное образовательное учреждение  детский сад комбинированного вида № 32 муниципального образования Тимашевский район.</w:t>
      </w:r>
    </w:p>
    <w:p w:rsidR="00234B95" w:rsidRPr="00234B95" w:rsidRDefault="00234B95" w:rsidP="00234B95">
      <w:pPr>
        <w:spacing w:after="0" w:line="240" w:lineRule="auto"/>
        <w:rPr>
          <w:rFonts w:ascii="Times New Roman" w:eastAsia="Calibri" w:hAnsi="Times New Roman" w:cs="Times New Roman"/>
          <w:b/>
          <w:sz w:val="28"/>
          <w:szCs w:val="28"/>
        </w:rPr>
      </w:pPr>
      <w:r w:rsidRPr="00234B95">
        <w:rPr>
          <w:rFonts w:ascii="Times New Roman" w:eastAsia="Calibri" w:hAnsi="Times New Roman" w:cs="Times New Roman"/>
          <w:b/>
          <w:sz w:val="28"/>
          <w:szCs w:val="28"/>
        </w:rPr>
        <w:t>Организационно-правовое обеспечение образовательной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234B95" w:rsidRPr="00234B95" w:rsidTr="00C12201">
        <w:tc>
          <w:tcPr>
            <w:tcW w:w="3794" w:type="dxa"/>
          </w:tcPr>
          <w:p w:rsidR="00234B95" w:rsidRPr="00234B95" w:rsidRDefault="00234B95" w:rsidP="00234B95">
            <w:pPr>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Организационно- правовая форма</w:t>
            </w:r>
          </w:p>
        </w:tc>
        <w:tc>
          <w:tcPr>
            <w:tcW w:w="5953" w:type="dxa"/>
          </w:tcPr>
          <w:p w:rsidR="00234B95" w:rsidRPr="00234B95" w:rsidRDefault="00234B95" w:rsidP="00234B95">
            <w:pPr>
              <w:tabs>
                <w:tab w:val="left" w:pos="0"/>
                <w:tab w:val="left" w:pos="142"/>
              </w:tabs>
              <w:spacing w:after="0" w:line="240" w:lineRule="auto"/>
              <w:contextualSpacing/>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tc>
      </w:tr>
      <w:tr w:rsidR="00234B95" w:rsidRPr="00234B95" w:rsidTr="00C12201">
        <w:tc>
          <w:tcPr>
            <w:tcW w:w="3794" w:type="dxa"/>
          </w:tcPr>
          <w:p w:rsidR="00234B95" w:rsidRPr="00234B95" w:rsidRDefault="00234B95" w:rsidP="00234B95">
            <w:pPr>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Учредитель</w:t>
            </w:r>
          </w:p>
        </w:tc>
        <w:tc>
          <w:tcPr>
            <w:tcW w:w="5953" w:type="dxa"/>
          </w:tcPr>
          <w:p w:rsidR="00234B95" w:rsidRPr="00234B95" w:rsidRDefault="00234B95" w:rsidP="00234B95">
            <w:pPr>
              <w:spacing w:after="0" w:line="240" w:lineRule="auto"/>
              <w:rPr>
                <w:rFonts w:ascii="Times New Roman" w:eastAsia="Calibri" w:hAnsi="Times New Roman" w:cs="Times New Roman"/>
                <w:sz w:val="28"/>
                <w:szCs w:val="28"/>
              </w:rPr>
            </w:pPr>
            <w:r w:rsidRPr="00234B95">
              <w:rPr>
                <w:rFonts w:ascii="Times New Roman" w:eastAsia="Times New Roman" w:hAnsi="Times New Roman" w:cs="Times New Roman"/>
                <w:sz w:val="28"/>
                <w:szCs w:val="28"/>
                <w:lang w:eastAsia="ru-RU"/>
              </w:rPr>
              <w:t>администрация муниципального образования Тимашевский район</w:t>
            </w:r>
          </w:p>
        </w:tc>
      </w:tr>
      <w:tr w:rsidR="00234B95" w:rsidRPr="00234B95" w:rsidTr="00C12201">
        <w:tc>
          <w:tcPr>
            <w:tcW w:w="3794" w:type="dxa"/>
          </w:tcPr>
          <w:p w:rsidR="00234B95" w:rsidRPr="00234B95" w:rsidRDefault="00234B95" w:rsidP="00234B95">
            <w:pPr>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Лицензия, срок ее действия</w:t>
            </w:r>
          </w:p>
        </w:tc>
        <w:tc>
          <w:tcPr>
            <w:tcW w:w="5953" w:type="dxa"/>
          </w:tcPr>
          <w:p w:rsidR="00234B95" w:rsidRPr="00234B95" w:rsidRDefault="00234B95" w:rsidP="00234B95">
            <w:pPr>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 05387 от 15.03.2013г.</w:t>
            </w:r>
          </w:p>
        </w:tc>
      </w:tr>
      <w:tr w:rsidR="00234B95" w:rsidRPr="00234B95" w:rsidTr="00C12201">
        <w:tc>
          <w:tcPr>
            <w:tcW w:w="3794" w:type="dxa"/>
          </w:tcPr>
          <w:p w:rsidR="00234B95" w:rsidRPr="00234B95" w:rsidRDefault="00234B95" w:rsidP="00234B95">
            <w:pPr>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Свидетельство о государственной регистрации права</w:t>
            </w:r>
          </w:p>
        </w:tc>
        <w:tc>
          <w:tcPr>
            <w:tcW w:w="5953" w:type="dxa"/>
          </w:tcPr>
          <w:p w:rsidR="00234B95" w:rsidRPr="00234B95" w:rsidRDefault="00234B95" w:rsidP="00234B95">
            <w:pPr>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 xml:space="preserve"> От 09.02.2012 23-АК № 466081</w:t>
            </w:r>
          </w:p>
        </w:tc>
      </w:tr>
    </w:tbl>
    <w:p w:rsidR="00234B95" w:rsidRPr="00234B95" w:rsidRDefault="00234B95" w:rsidP="00234B95">
      <w:pPr>
        <w:spacing w:after="0" w:line="240" w:lineRule="auto"/>
        <w:ind w:firstLine="284"/>
        <w:jc w:val="both"/>
        <w:rPr>
          <w:rFonts w:ascii="Times New Roman" w:eastAsia="Times New Roman" w:hAnsi="Times New Roman" w:cs="Times New Roman"/>
          <w:sz w:val="28"/>
          <w:szCs w:val="28"/>
          <w:lang w:eastAsia="ru-RU"/>
        </w:rPr>
      </w:pPr>
    </w:p>
    <w:p w:rsidR="00234B95" w:rsidRPr="00234B95" w:rsidRDefault="00234B95" w:rsidP="00234B95">
      <w:pPr>
        <w:spacing w:after="0" w:line="240" w:lineRule="auto"/>
        <w:ind w:firstLine="567"/>
        <w:jc w:val="both"/>
        <w:rPr>
          <w:rFonts w:ascii="Times New Roman" w:eastAsia="Calibri" w:hAnsi="Times New Roman" w:cs="Times New Roman"/>
          <w:sz w:val="28"/>
          <w:szCs w:val="28"/>
        </w:rPr>
      </w:pPr>
      <w:r w:rsidRPr="00234B95">
        <w:rPr>
          <w:rFonts w:ascii="Times New Roman" w:eastAsia="Calibri" w:hAnsi="Times New Roman" w:cs="Times New Roman"/>
          <w:sz w:val="28"/>
          <w:szCs w:val="28"/>
        </w:rPr>
        <w:t xml:space="preserve">Муниципальное бюджетное дошкольное образовательное учреждение  детский сад  комбинированного вида № 32 муниципального образования Тимашевский район введен в эксплуатацию в 1986 году. Проектная мощность 8 групп. Расположено ДОУ в ст.Медведовской.     Рядом  с детским садом находятся социально значимые объекты: музыкальная школа, СОШ № 10, почта, сеть магазинов, клуб «Россия» с библиотекой.  </w:t>
      </w:r>
    </w:p>
    <w:p w:rsidR="00234B95" w:rsidRPr="00234B95" w:rsidRDefault="00234B95" w:rsidP="00234B95">
      <w:pPr>
        <w:spacing w:after="0" w:line="240" w:lineRule="auto"/>
        <w:ind w:firstLine="284"/>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Площадь территорий детского сада огорожена и хорошо озеленена различными породами деревьев, кустарников и многолетних цветов. На территории расположены 8 прогулочных участков и   спортивный городок. Участки оснащены  стационарным игровым оборудованием, отделены друг от друга зелеными насаждениями.  На территории  имеется хозяйственная зона. В летнее время года высаживается  огород,  разбиваются клумбы и цветники.</w:t>
      </w:r>
    </w:p>
    <w:p w:rsidR="00234B95" w:rsidRPr="00234B95" w:rsidRDefault="00234B95" w:rsidP="00234B95">
      <w:pPr>
        <w:spacing w:after="0" w:line="240" w:lineRule="auto"/>
        <w:ind w:firstLine="284"/>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Руководитель детского сада - заведующий Житлова Людмила Владимировна , награждена  грамотой министерства образования и науки РФ.</w:t>
      </w:r>
    </w:p>
    <w:p w:rsidR="00234B95" w:rsidRPr="00234B95" w:rsidRDefault="00234B95" w:rsidP="00234B95">
      <w:pPr>
        <w:spacing w:after="0" w:line="240" w:lineRule="auto"/>
        <w:ind w:firstLine="284"/>
        <w:jc w:val="both"/>
        <w:rPr>
          <w:rFonts w:ascii="Times New Roman" w:eastAsia="Times New Roman" w:hAnsi="Times New Roman" w:cs="Times New Roman"/>
          <w:sz w:val="28"/>
          <w:szCs w:val="28"/>
          <w:lang w:eastAsia="ru-RU"/>
        </w:rPr>
      </w:pPr>
    </w:p>
    <w:p w:rsidR="00234B95" w:rsidRPr="00234B95" w:rsidRDefault="00234B95" w:rsidP="00234B9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График посещения ребенком МБДОУ установлен пятидневный (понедельник – пятница) – с 07.00. до 17.30 часов; группа круглосуточного пребывания, выходные – суббота, воскресенье, праздничные дни.</w:t>
      </w:r>
    </w:p>
    <w:p w:rsidR="00234B95" w:rsidRPr="00234B95" w:rsidRDefault="00234B95" w:rsidP="00234B95">
      <w:pPr>
        <w:spacing w:after="0" w:line="240" w:lineRule="auto"/>
        <w:ind w:firstLine="284"/>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МБДОУ д/с № 32  в 2014-2015 учебном году посещали 208 детей с 2 до 7 лет. В ДОУ функционирует 10 возрастных групп, в том числе группа кратковременного пребывания, группа семейного воспитания.</w:t>
      </w:r>
    </w:p>
    <w:p w:rsidR="00234B95" w:rsidRPr="00234B95" w:rsidRDefault="00234B95" w:rsidP="00234B95">
      <w:pPr>
        <w:spacing w:after="0" w:line="240" w:lineRule="auto"/>
        <w:ind w:firstLine="284"/>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Наполняемость групп –23-30 детей в группах общего типа и 19-24 в коррекционных группах. Комплектование ДОУ воспитанниками </w:t>
      </w:r>
      <w:r w:rsidRPr="00234B95">
        <w:rPr>
          <w:rFonts w:ascii="Times New Roman" w:eastAsia="Times New Roman" w:hAnsi="Times New Roman" w:cs="Times New Roman"/>
          <w:sz w:val="28"/>
          <w:szCs w:val="28"/>
          <w:lang w:eastAsia="ru-RU"/>
        </w:rPr>
        <w:lastRenderedPageBreak/>
        <w:t>осуществляется по направлениям Управления образования Тимашевского района.</w:t>
      </w:r>
    </w:p>
    <w:p w:rsidR="00234B95" w:rsidRPr="00234B95" w:rsidRDefault="00234B95" w:rsidP="00234B95">
      <w:pPr>
        <w:spacing w:after="0" w:line="240" w:lineRule="auto"/>
        <w:jc w:val="both"/>
        <w:rPr>
          <w:rFonts w:ascii="Times New Roman" w:eastAsia="Times New Roman" w:hAnsi="Times New Roman" w:cs="Times New Roman"/>
          <w:b/>
          <w:sz w:val="28"/>
          <w:szCs w:val="28"/>
          <w:u w:val="single"/>
          <w:lang w:eastAsia="ru-RU"/>
        </w:rPr>
      </w:pPr>
    </w:p>
    <w:p w:rsidR="00234B95" w:rsidRPr="00234B95" w:rsidRDefault="00234B95" w:rsidP="00234B95">
      <w:pPr>
        <w:spacing w:after="0" w:line="240" w:lineRule="auto"/>
        <w:jc w:val="both"/>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1.2. Программное обеспечение ДОУ:</w:t>
      </w:r>
    </w:p>
    <w:p w:rsidR="00234B95" w:rsidRPr="00234B95" w:rsidRDefault="00234B95" w:rsidP="00234B95">
      <w:pPr>
        <w:spacing w:after="0" w:line="240" w:lineRule="auto"/>
        <w:jc w:val="both"/>
        <w:rPr>
          <w:rFonts w:ascii="Times New Roman" w:eastAsia="Times New Roman" w:hAnsi="Times New Roman" w:cs="Times New Roman"/>
          <w:b/>
          <w:color w:val="7030A0"/>
          <w:sz w:val="28"/>
          <w:szCs w:val="28"/>
          <w:u w:val="single"/>
          <w:lang w:eastAsia="ru-RU"/>
        </w:rPr>
      </w:pPr>
    </w:p>
    <w:p w:rsidR="00234B95" w:rsidRPr="00234B95" w:rsidRDefault="00234B95" w:rsidP="00234B95">
      <w:pPr>
        <w:spacing w:after="0" w:line="240" w:lineRule="auto"/>
        <w:jc w:val="both"/>
        <w:rPr>
          <w:rFonts w:ascii="Times New Roman" w:eastAsia="Calibri" w:hAnsi="Times New Roman" w:cs="Times New Roman"/>
          <w:color w:val="000000"/>
          <w:spacing w:val="2"/>
          <w:sz w:val="28"/>
          <w:szCs w:val="28"/>
        </w:rPr>
      </w:pPr>
      <w:r w:rsidRPr="00234B95">
        <w:rPr>
          <w:rFonts w:ascii="Times New Roman" w:eastAsia="Times New Roman" w:hAnsi="Times New Roman" w:cs="Times New Roman"/>
          <w:sz w:val="28"/>
          <w:szCs w:val="28"/>
          <w:lang w:eastAsia="ru-RU"/>
        </w:rPr>
        <w:t xml:space="preserve">Содержание и организация образовательного процесса в МБДОУ д/с № 32 определяется основной общеобразовательной программой  дошкольного образования  разработанной в соответствии с федеральным государственным стандартом дошкольного образования </w:t>
      </w:r>
      <w:r w:rsidRPr="00234B95">
        <w:rPr>
          <w:rFonts w:ascii="Times New Roman" w:eastAsia="Calibri" w:hAnsi="Times New Roman" w:cs="Times New Roman"/>
          <w:sz w:val="28"/>
          <w:szCs w:val="28"/>
        </w:rPr>
        <w:t xml:space="preserve">,принятой на педагогическом совете   28 </w:t>
      </w:r>
      <w:r w:rsidRPr="00234B95">
        <w:rPr>
          <w:rFonts w:ascii="Times New Roman" w:eastAsia="Calibri" w:hAnsi="Times New Roman" w:cs="Times New Roman"/>
          <w:color w:val="000000"/>
          <w:sz w:val="28"/>
          <w:szCs w:val="28"/>
        </w:rPr>
        <w:t xml:space="preserve">августа, 2015 г., протокол №1. </w:t>
      </w:r>
      <w:r w:rsidRPr="00234B95">
        <w:rPr>
          <w:rFonts w:ascii="Times New Roman" w:eastAsia="Calibri" w:hAnsi="Times New Roman" w:cs="Times New Roman"/>
          <w:color w:val="000000"/>
          <w:spacing w:val="2"/>
          <w:sz w:val="28"/>
          <w:szCs w:val="28"/>
        </w:rPr>
        <w:t>Образовательная деятельность во всех общеразвивающих группах МБДОУ осуществляется в соответствии с требованиями примерной основной общеобразовательной программы   «От рождения до школы», 2015г. под редакцией Н.Е.Веракса, Т.С.Комаровой, М.А.Васильевой.</w:t>
      </w:r>
    </w:p>
    <w:p w:rsidR="00234B95" w:rsidRPr="00234B95" w:rsidRDefault="00234B95" w:rsidP="00234B95">
      <w:pPr>
        <w:spacing w:after="0" w:line="240" w:lineRule="auto"/>
        <w:jc w:val="both"/>
        <w:rPr>
          <w:rFonts w:ascii="Times New Roman" w:eastAsia="Calibri" w:hAnsi="Times New Roman" w:cs="Times New Roman"/>
          <w:color w:val="000000"/>
          <w:spacing w:val="2"/>
          <w:sz w:val="28"/>
          <w:szCs w:val="28"/>
        </w:rPr>
      </w:pPr>
      <w:r w:rsidRPr="00234B95">
        <w:rPr>
          <w:rFonts w:ascii="Times New Roman" w:eastAsia="Calibri" w:hAnsi="Times New Roman" w:cs="Times New Roman"/>
          <w:color w:val="000000"/>
          <w:spacing w:val="2"/>
          <w:sz w:val="28"/>
          <w:szCs w:val="28"/>
        </w:rPr>
        <w:t xml:space="preserve">Содержание образовательной деятельности излагается в программе по </w:t>
      </w:r>
    </w:p>
    <w:p w:rsidR="00234B95" w:rsidRPr="00234B95" w:rsidRDefault="00234B95" w:rsidP="00234B95">
      <w:pPr>
        <w:spacing w:after="0" w:line="240" w:lineRule="auto"/>
        <w:jc w:val="both"/>
        <w:rPr>
          <w:rFonts w:ascii="Times New Roman" w:eastAsia="Calibri" w:hAnsi="Times New Roman" w:cs="Times New Roman"/>
          <w:color w:val="000000"/>
          <w:sz w:val="28"/>
          <w:szCs w:val="28"/>
        </w:rPr>
      </w:pPr>
      <w:r w:rsidRPr="00234B95">
        <w:rPr>
          <w:rFonts w:ascii="Times New Roman" w:eastAsia="Calibri" w:hAnsi="Times New Roman" w:cs="Times New Roman"/>
          <w:color w:val="000000"/>
          <w:spacing w:val="2"/>
          <w:sz w:val="28"/>
          <w:szCs w:val="28"/>
        </w:rPr>
        <w:t xml:space="preserve">образовательным областям, в каждой из которых обозначены основные цели и задачи. В </w:t>
      </w:r>
      <w:r w:rsidRPr="00234B95">
        <w:rPr>
          <w:rFonts w:ascii="Times New Roman" w:eastAsia="Calibri" w:hAnsi="Times New Roman" w:cs="Times New Roman"/>
          <w:color w:val="000000"/>
          <w:sz w:val="28"/>
          <w:szCs w:val="28"/>
        </w:rPr>
        <w:t xml:space="preserve">выбор данной примерной программы обусловлен уровнем профессиональной подготовленности педагогических кадров, наличием соответствующего методического комплекта, состояние развивающей предметно – пространственной среды (преобладают традиционные подходы к организации развивающей предметно – пространственной среды). </w:t>
      </w:r>
    </w:p>
    <w:p w:rsidR="00234B95" w:rsidRPr="00234B95" w:rsidRDefault="00234B95" w:rsidP="00234B95">
      <w:pPr>
        <w:spacing w:after="0" w:line="240" w:lineRule="auto"/>
        <w:jc w:val="both"/>
        <w:rPr>
          <w:rFonts w:ascii="Times New Roman" w:eastAsia="Calibri" w:hAnsi="Times New Roman" w:cs="Times New Roman"/>
          <w:i/>
          <w:sz w:val="28"/>
          <w:szCs w:val="28"/>
        </w:rPr>
      </w:pPr>
      <w:r w:rsidRPr="00234B95">
        <w:rPr>
          <w:rFonts w:ascii="Times New Roman" w:eastAsia="Calibri" w:hAnsi="Times New Roman" w:cs="Times New Roman"/>
          <w:i/>
          <w:sz w:val="28"/>
          <w:szCs w:val="28"/>
        </w:rPr>
        <w:t>Дополнительно используются следующие парциальные программы:</w:t>
      </w:r>
    </w:p>
    <w:p w:rsidR="00234B95" w:rsidRPr="00234B95" w:rsidRDefault="00234B95" w:rsidP="00234B95">
      <w:pPr>
        <w:spacing w:after="0" w:line="240" w:lineRule="auto"/>
        <w:jc w:val="both"/>
        <w:rPr>
          <w:rFonts w:ascii="Times New Roman" w:eastAsia="Calibri" w:hAnsi="Times New Roman" w:cs="Times New Roman"/>
          <w:sz w:val="28"/>
          <w:szCs w:val="28"/>
        </w:rPr>
      </w:pPr>
      <w:r w:rsidRPr="00234B95">
        <w:rPr>
          <w:rFonts w:ascii="Times New Roman" w:eastAsia="Calibri" w:hAnsi="Times New Roman" w:cs="Times New Roman"/>
          <w:sz w:val="28"/>
          <w:szCs w:val="28"/>
        </w:rPr>
        <w:t xml:space="preserve"> -Программа экологического воспитания дошкольников «Планета – наш дом» Н.Г. Белавина, Н.Г.Найденова</w:t>
      </w:r>
    </w:p>
    <w:p w:rsidR="00234B95" w:rsidRPr="00234B95" w:rsidRDefault="00234B95" w:rsidP="00234B95">
      <w:pPr>
        <w:spacing w:after="0" w:line="240" w:lineRule="auto"/>
        <w:jc w:val="both"/>
        <w:rPr>
          <w:rFonts w:ascii="Times New Roman" w:eastAsia="Calibri" w:hAnsi="Times New Roman" w:cs="Times New Roman"/>
          <w:sz w:val="28"/>
          <w:szCs w:val="28"/>
        </w:rPr>
      </w:pPr>
      <w:r w:rsidRPr="00234B95">
        <w:rPr>
          <w:rFonts w:ascii="Times New Roman" w:eastAsia="Calibri" w:hAnsi="Times New Roman" w:cs="Times New Roman"/>
          <w:sz w:val="28"/>
          <w:szCs w:val="28"/>
        </w:rPr>
        <w:t xml:space="preserve">-Авторская программа по экологическому воспитанию старших дошкольников «Природа Краснодарского края»  (региональный компонент) </w:t>
      </w:r>
    </w:p>
    <w:p w:rsidR="00234B95" w:rsidRPr="00234B95" w:rsidRDefault="00234B95" w:rsidP="00234B95">
      <w:pPr>
        <w:spacing w:after="0" w:line="240" w:lineRule="auto"/>
        <w:jc w:val="both"/>
        <w:rPr>
          <w:rFonts w:ascii="Times New Roman" w:eastAsia="Calibri" w:hAnsi="Times New Roman" w:cs="Times New Roman"/>
          <w:sz w:val="28"/>
          <w:szCs w:val="28"/>
        </w:rPr>
      </w:pPr>
      <w:r w:rsidRPr="00234B95">
        <w:rPr>
          <w:rFonts w:ascii="Times New Roman" w:eastAsia="Calibri" w:hAnsi="Times New Roman" w:cs="Times New Roman"/>
          <w:sz w:val="28"/>
          <w:szCs w:val="28"/>
        </w:rPr>
        <w:t>-«Программа логопедической работы по преодолению общего недоразвития речи у детей» Т. Б. Филичевой, Г. В. Чиркиной</w:t>
      </w:r>
    </w:p>
    <w:p w:rsidR="00234B95" w:rsidRPr="00234B95" w:rsidRDefault="00234B95" w:rsidP="00234B95">
      <w:pPr>
        <w:spacing w:after="0" w:line="240" w:lineRule="auto"/>
        <w:jc w:val="both"/>
        <w:rPr>
          <w:rFonts w:ascii="Times New Roman" w:eastAsia="Calibri" w:hAnsi="Times New Roman" w:cs="Times New Roman"/>
          <w:color w:val="000000"/>
          <w:sz w:val="28"/>
          <w:szCs w:val="28"/>
        </w:rPr>
      </w:pPr>
      <w:r w:rsidRPr="00234B95">
        <w:rPr>
          <w:rFonts w:ascii="Times New Roman" w:eastAsia="Calibri" w:hAnsi="Times New Roman" w:cs="Times New Roman"/>
          <w:color w:val="000000"/>
          <w:sz w:val="28"/>
          <w:szCs w:val="28"/>
        </w:rPr>
        <w:t xml:space="preserve">- Программа по музыкальному воспитанию детей дошкольного возраста «Ладушки» И. Новоскольцева, И. Каплунова, 2010г. </w:t>
      </w:r>
    </w:p>
    <w:p w:rsidR="00234B95" w:rsidRPr="00234B95" w:rsidRDefault="00234B95" w:rsidP="00234B95">
      <w:pPr>
        <w:spacing w:after="0" w:line="240" w:lineRule="auto"/>
        <w:jc w:val="both"/>
        <w:rPr>
          <w:rFonts w:ascii="Times New Roman" w:eastAsia="Calibri" w:hAnsi="Times New Roman" w:cs="Times New Roman"/>
          <w:sz w:val="28"/>
          <w:szCs w:val="28"/>
        </w:rPr>
      </w:pPr>
      <w:r w:rsidRPr="00234B95">
        <w:rPr>
          <w:rFonts w:ascii="Times New Roman" w:eastAsia="Calibri" w:hAnsi="Times New Roman" w:cs="Times New Roman"/>
          <w:sz w:val="28"/>
          <w:szCs w:val="28"/>
        </w:rPr>
        <w:t xml:space="preserve">-Авторские программы разработанные и применяемые педагогом-психологом в индивидуальной и групповой работе с детьми согласно возрастной группе: </w:t>
      </w:r>
      <w:r w:rsidRPr="00234B95">
        <w:rPr>
          <w:rFonts w:ascii="Times New Roman" w:eastAsia="Lucida Sans Unicode" w:hAnsi="Times New Roman" w:cs="Times New Roman"/>
          <w:color w:val="000000"/>
          <w:kern w:val="1"/>
          <w:sz w:val="28"/>
          <w:szCs w:val="28"/>
          <w:shd w:val="clear" w:color="auto" w:fill="FFFFFF"/>
          <w:lang w:bidi="ru-RU"/>
        </w:rPr>
        <w:t>развивающее- коррекционная программа для детей испытывающих трудности в эмоционально-личностном, познавательном развитии, снятие тревожности и страхов,  коррекция и профилактика агрессивности, развитие социальной и коммуникативной компетентности. (работа ведется согласно запросу родителей)</w:t>
      </w:r>
    </w:p>
    <w:p w:rsidR="00234B95" w:rsidRPr="00234B95" w:rsidRDefault="00234B95" w:rsidP="00234B95">
      <w:pPr>
        <w:spacing w:after="0" w:line="240" w:lineRule="auto"/>
        <w:jc w:val="both"/>
        <w:rPr>
          <w:rFonts w:ascii="Calibri" w:eastAsia="Calibri" w:hAnsi="Calibri" w:cs="Times New Roman"/>
          <w:sz w:val="28"/>
          <w:szCs w:val="28"/>
        </w:rPr>
      </w:pPr>
    </w:p>
    <w:p w:rsidR="00234B95" w:rsidRPr="00234B95" w:rsidRDefault="00234B95" w:rsidP="00234B95">
      <w:pPr>
        <w:spacing w:after="60"/>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1.3.Социальный статус семей воспитанников</w:t>
      </w:r>
    </w:p>
    <w:p w:rsidR="00234B95" w:rsidRPr="00234B95" w:rsidRDefault="00234B95" w:rsidP="00234B95">
      <w:pPr>
        <w:widowControl w:val="0"/>
        <w:tabs>
          <w:tab w:val="left" w:pos="2040"/>
        </w:tab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tbl>
      <w:tblPr>
        <w:tblW w:w="0" w:type="auto"/>
        <w:tblLayout w:type="fixed"/>
        <w:tblCellMar>
          <w:left w:w="40" w:type="dxa"/>
          <w:right w:w="40" w:type="dxa"/>
        </w:tblCellMar>
        <w:tblLook w:val="0000" w:firstRow="0" w:lastRow="0" w:firstColumn="0" w:lastColumn="0" w:noHBand="0" w:noVBand="0"/>
      </w:tblPr>
      <w:tblGrid>
        <w:gridCol w:w="5940"/>
        <w:gridCol w:w="1800"/>
        <w:gridCol w:w="1474"/>
      </w:tblGrid>
      <w:tr w:rsidR="00234B95" w:rsidRPr="00234B95" w:rsidTr="00C12201">
        <w:trPr>
          <w:trHeight w:hRule="exact" w:val="317"/>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Семьи (218 детей)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Количество</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Процент</w:t>
            </w:r>
          </w:p>
        </w:tc>
      </w:tr>
      <w:tr w:rsidR="00234B95" w:rsidRPr="00234B95" w:rsidTr="00C12201">
        <w:trPr>
          <w:trHeight w:hRule="exact" w:val="317"/>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Дети из многодетных семей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34</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15,5</w:t>
            </w:r>
          </w:p>
        </w:tc>
      </w:tr>
      <w:tr w:rsidR="00234B95" w:rsidRPr="00234B95" w:rsidTr="00C12201">
        <w:trPr>
          <w:trHeight w:hRule="exact" w:val="317"/>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Дети-сироты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нет</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0</w:t>
            </w:r>
          </w:p>
        </w:tc>
      </w:tr>
      <w:tr w:rsidR="00234B95" w:rsidRPr="00234B95" w:rsidTr="00C12201">
        <w:trPr>
          <w:trHeight w:hRule="exact" w:val="317"/>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Дети под опекой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1</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0,4</w:t>
            </w:r>
          </w:p>
        </w:tc>
      </w:tr>
      <w:tr w:rsidR="00234B95" w:rsidRPr="00234B95" w:rsidTr="00C12201">
        <w:trPr>
          <w:trHeight w:hRule="exact" w:val="317"/>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lastRenderedPageBreak/>
              <w:t>- Количество неполных семей/в них детей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24</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11</w:t>
            </w:r>
          </w:p>
        </w:tc>
      </w:tr>
      <w:tr w:rsidR="00234B95" w:rsidRPr="00234B95" w:rsidTr="00C12201">
        <w:trPr>
          <w:trHeight w:hRule="exact" w:val="317"/>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Дети из малообеспеченных семей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26</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12</w:t>
            </w:r>
          </w:p>
        </w:tc>
      </w:tr>
      <w:tr w:rsidR="00234B95" w:rsidRPr="00234B95" w:rsidTr="00C12201">
        <w:trPr>
          <w:trHeight w:hRule="exact" w:val="317"/>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Дети, попавшие в трудную жизненную ситуацию</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1</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0,4</w:t>
            </w:r>
          </w:p>
        </w:tc>
      </w:tr>
      <w:tr w:rsidR="00234B95" w:rsidRPr="00234B95" w:rsidTr="00C12201">
        <w:trPr>
          <w:trHeight w:hRule="exact" w:val="346"/>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Дети-инвалиды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1</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0,4</w:t>
            </w:r>
          </w:p>
        </w:tc>
      </w:tr>
      <w:tr w:rsidR="00234B95" w:rsidRPr="00234B95" w:rsidTr="00C12201">
        <w:trPr>
          <w:trHeight w:hRule="exact" w:val="346"/>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Дети из семей переселенцев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2</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1,9</w:t>
            </w:r>
          </w:p>
        </w:tc>
      </w:tr>
      <w:tr w:rsidR="00234B95" w:rsidRPr="00234B95" w:rsidTr="00C12201">
        <w:trPr>
          <w:trHeight w:hRule="exact" w:val="346"/>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Дети из неблагополучных семей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0</w:t>
            </w:r>
          </w:p>
        </w:tc>
      </w:tr>
      <w:tr w:rsidR="00234B95" w:rsidRPr="00234B95" w:rsidTr="00C12201">
        <w:trPr>
          <w:trHeight w:hRule="exact" w:val="346"/>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ind w:firstLine="3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Дети из приёмных семей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0</w:t>
            </w:r>
          </w:p>
        </w:tc>
        <w:tc>
          <w:tcPr>
            <w:tcW w:w="1474" w:type="dxa"/>
            <w:tcBorders>
              <w:top w:val="single" w:sz="6" w:space="0" w:color="auto"/>
              <w:left w:val="single" w:sz="6" w:space="0" w:color="auto"/>
              <w:bottom w:val="single" w:sz="6" w:space="0" w:color="auto"/>
              <w:right w:val="single" w:sz="6" w:space="0" w:color="auto"/>
            </w:tcBorders>
            <w:shd w:val="clear" w:color="auto" w:fill="FFFFFF"/>
          </w:tcPr>
          <w:p w:rsidR="00234B95" w:rsidRPr="00234B95" w:rsidRDefault="00234B95" w:rsidP="00234B9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0</w:t>
            </w:r>
          </w:p>
        </w:tc>
      </w:tr>
    </w:tbl>
    <w:p w:rsidR="00234B95" w:rsidRPr="00234B95" w:rsidRDefault="00234B95" w:rsidP="00234B95">
      <w:pPr>
        <w:spacing w:after="0" w:line="240" w:lineRule="auto"/>
        <w:jc w:val="both"/>
        <w:rPr>
          <w:rFonts w:ascii="Times New Roman" w:eastAsia="Times New Roman" w:hAnsi="Times New Roman" w:cs="Times New Roman"/>
          <w:sz w:val="28"/>
          <w:szCs w:val="28"/>
          <w:lang w:eastAsia="ru-RU"/>
        </w:rPr>
      </w:pPr>
    </w:p>
    <w:p w:rsidR="00234B95" w:rsidRPr="00234B95" w:rsidRDefault="00234B95" w:rsidP="00234B95">
      <w:pPr>
        <w:spacing w:after="60"/>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1.4.Общественное самоуправление</w:t>
      </w:r>
    </w:p>
    <w:p w:rsidR="00234B95" w:rsidRPr="00234B95" w:rsidRDefault="00234B95" w:rsidP="00234B95">
      <w:pPr>
        <w:spacing w:after="0" w:line="240" w:lineRule="auto"/>
        <w:jc w:val="both"/>
        <w:rPr>
          <w:rFonts w:ascii="Times New Roman" w:eastAsia="Times New Roman" w:hAnsi="Times New Roman" w:cs="Times New Roman"/>
          <w:b/>
          <w:i/>
          <w:sz w:val="28"/>
          <w:szCs w:val="28"/>
          <w:lang w:eastAsia="ru-RU"/>
        </w:rPr>
      </w:pPr>
      <w:r w:rsidRPr="00234B95">
        <w:rPr>
          <w:rFonts w:ascii="Times New Roman" w:eastAsia="Times New Roman" w:hAnsi="Times New Roman" w:cs="Times New Roman"/>
          <w:sz w:val="28"/>
          <w:szCs w:val="28"/>
          <w:lang w:eastAsia="ru-RU"/>
        </w:rPr>
        <w:t xml:space="preserve">В рамках общественного самоуправления, расширения коллегиальных, демократических форм управления в детском саду </w:t>
      </w:r>
      <w:r w:rsidRPr="00234B95">
        <w:rPr>
          <w:rFonts w:ascii="Times New Roman" w:eastAsia="Times New Roman" w:hAnsi="Times New Roman" w:cs="Times New Roman"/>
          <w:b/>
          <w:i/>
          <w:sz w:val="28"/>
          <w:szCs w:val="28"/>
          <w:lang w:eastAsia="ru-RU"/>
        </w:rPr>
        <w:t>действует Педагогический совет.</w:t>
      </w:r>
    </w:p>
    <w:p w:rsidR="00234B95" w:rsidRPr="00234B95" w:rsidRDefault="00234B95" w:rsidP="00234B95">
      <w:pPr>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Разработано и утверждено Положение о Педагогическом совете. В его структуру входят: все педагоги ДОУ. </w:t>
      </w:r>
    </w:p>
    <w:p w:rsidR="00234B95" w:rsidRPr="00234B95" w:rsidRDefault="00234B95" w:rsidP="00234B95">
      <w:pPr>
        <w:spacing w:after="60" w:line="240" w:lineRule="auto"/>
        <w:jc w:val="both"/>
        <w:rPr>
          <w:rFonts w:ascii="Times New Roman" w:eastAsia="Times New Roman" w:hAnsi="Times New Roman" w:cs="Times New Roman"/>
          <w:color w:val="7030A0"/>
          <w:sz w:val="28"/>
          <w:szCs w:val="28"/>
          <w:highlight w:val="yellow"/>
          <w:u w:val="single"/>
          <w:lang w:eastAsia="ru-RU"/>
        </w:rPr>
      </w:pPr>
      <w:r w:rsidRPr="00234B95">
        <w:rPr>
          <w:rFonts w:ascii="Times New Roman" w:eastAsia="Times New Roman" w:hAnsi="Times New Roman" w:cs="Times New Roman"/>
          <w:b/>
          <w:color w:val="7030A0"/>
          <w:sz w:val="28"/>
          <w:szCs w:val="28"/>
          <w:u w:val="single"/>
          <w:lang w:eastAsia="ru-RU"/>
        </w:rPr>
        <w:t>1.5.Структура управления ДОУ</w:t>
      </w:r>
    </w:p>
    <w:p w:rsidR="00234B95" w:rsidRPr="00234B95" w:rsidRDefault="00234B95" w:rsidP="00234B95">
      <w:pPr>
        <w:tabs>
          <w:tab w:val="left" w:pos="1418"/>
          <w:tab w:val="left" w:pos="1701"/>
        </w:tabs>
        <w:spacing w:after="0" w:line="240" w:lineRule="auto"/>
        <w:ind w:firstLine="284"/>
        <w:contextualSpacing/>
        <w:jc w:val="both"/>
        <w:rPr>
          <w:rFonts w:ascii="Times New Roman" w:eastAsia="Times New Roman" w:hAnsi="Times New Roman" w:cs="Times New Roman"/>
          <w:b/>
          <w:sz w:val="28"/>
          <w:szCs w:val="28"/>
          <w:lang w:eastAsia="ru-RU"/>
        </w:rPr>
      </w:pPr>
      <w:r w:rsidRPr="00234B95">
        <w:rPr>
          <w:rFonts w:ascii="Times New Roman" w:eastAsia="Times New Roman" w:hAnsi="Times New Roman" w:cs="Times New Roman"/>
          <w:sz w:val="28"/>
          <w:szCs w:val="28"/>
          <w:lang w:eastAsia="ru-RU"/>
        </w:rPr>
        <w:t>Система управления МБДОУ д/с № 32 строится с ориентацией на личность ребенка, учитывая его специфические особенности. Огромное внимание администрацией МБДОУ уделяется изучению потенциальных возможностей каждого члена педагогического коллектива, продуманному распределению функциональных обязанностей между членами администрации, самооценке результатов работы.</w:t>
      </w:r>
    </w:p>
    <w:p w:rsidR="00234B95" w:rsidRPr="00234B95" w:rsidRDefault="00234B95" w:rsidP="00234B95">
      <w:pPr>
        <w:tabs>
          <w:tab w:val="num" w:pos="540"/>
        </w:tabs>
        <w:suppressAutoHyphens/>
        <w:spacing w:after="0" w:line="240" w:lineRule="auto"/>
        <w:ind w:firstLine="284"/>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Управление ДОУ 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Непосредственное руководство МБДОУ осуществляет заведующий. Формами самоуправления МБДОУ являются:</w:t>
      </w:r>
    </w:p>
    <w:p w:rsidR="00234B95" w:rsidRPr="00234B95" w:rsidRDefault="00234B95" w:rsidP="00234B95">
      <w:pPr>
        <w:widowControl w:val="0"/>
        <w:numPr>
          <w:ilvl w:val="0"/>
          <w:numId w:val="1"/>
        </w:numPr>
        <w:tabs>
          <w:tab w:val="left" w:pos="284"/>
          <w:tab w:val="left" w:pos="426"/>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Общее собрание  трудового коллектива</w:t>
      </w:r>
    </w:p>
    <w:p w:rsidR="00234B95" w:rsidRPr="00234B95" w:rsidRDefault="00234B95" w:rsidP="00234B95">
      <w:pPr>
        <w:widowControl w:val="0"/>
        <w:numPr>
          <w:ilvl w:val="0"/>
          <w:numId w:val="1"/>
        </w:numPr>
        <w:tabs>
          <w:tab w:val="left" w:pos="284"/>
          <w:tab w:val="left" w:pos="426"/>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Педагогический совет</w:t>
      </w:r>
    </w:p>
    <w:p w:rsidR="00234B95" w:rsidRPr="00234B95" w:rsidRDefault="00234B95" w:rsidP="00234B95">
      <w:pPr>
        <w:widowControl w:val="0"/>
        <w:numPr>
          <w:ilvl w:val="0"/>
          <w:numId w:val="1"/>
        </w:numPr>
        <w:tabs>
          <w:tab w:val="left" w:pos="284"/>
          <w:tab w:val="left" w:pos="426"/>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Общее родительское собрание</w:t>
      </w:r>
    </w:p>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34B95" w:rsidRPr="00234B95" w:rsidRDefault="00234B95" w:rsidP="00234B95">
      <w:pPr>
        <w:spacing w:after="60" w:line="240" w:lineRule="auto"/>
        <w:jc w:val="both"/>
        <w:rPr>
          <w:rFonts w:ascii="Times New Roman" w:eastAsia="Times New Roman" w:hAnsi="Times New Roman" w:cs="Times New Roman"/>
          <w:color w:val="7030A0"/>
          <w:sz w:val="28"/>
          <w:szCs w:val="28"/>
          <w:highlight w:val="yellow"/>
          <w:u w:val="single"/>
          <w:lang w:eastAsia="ru-RU"/>
        </w:rPr>
      </w:pPr>
      <w:r w:rsidRPr="00234B95">
        <w:rPr>
          <w:rFonts w:ascii="Times New Roman" w:eastAsia="Times New Roman" w:hAnsi="Times New Roman" w:cs="Times New Roman"/>
          <w:b/>
          <w:color w:val="7030A0"/>
          <w:sz w:val="28"/>
          <w:szCs w:val="28"/>
          <w:u w:val="single"/>
          <w:lang w:eastAsia="ru-RU"/>
        </w:rPr>
        <w:t>1.6. Характеристика педагогического состава:</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Характеристика педагогического состава</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Всего педагогов                           - 20</w:t>
      </w:r>
    </w:p>
    <w:p w:rsidR="00234B95" w:rsidRPr="00234B95" w:rsidRDefault="00234B95" w:rsidP="00234B95">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Старший воспитатель-                  1</w:t>
      </w:r>
    </w:p>
    <w:p w:rsidR="00234B95" w:rsidRPr="00234B95" w:rsidRDefault="00234B95" w:rsidP="00234B95">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Воспитателей                               - 16</w:t>
      </w:r>
    </w:p>
    <w:p w:rsidR="00234B95" w:rsidRPr="00234B95" w:rsidRDefault="00234B95" w:rsidP="00234B95">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Учитель – логопед                       - 2</w:t>
      </w:r>
    </w:p>
    <w:p w:rsidR="00234B95" w:rsidRPr="00234B95" w:rsidRDefault="00234B95" w:rsidP="00234B95">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Музыкальный руководитель      - 1                   </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p>
    <w:p w:rsidR="00234B95" w:rsidRPr="00234B95" w:rsidRDefault="00234B95" w:rsidP="00234B95">
      <w:pPr>
        <w:spacing w:after="0" w:line="240" w:lineRule="auto"/>
        <w:rPr>
          <w:rFonts w:ascii="Times New Roman" w:eastAsia="Times New Roman" w:hAnsi="Times New Roman" w:cs="Times New Roman"/>
          <w:b/>
          <w:sz w:val="28"/>
          <w:szCs w:val="28"/>
          <w:lang w:eastAsia="ru-RU"/>
        </w:rPr>
      </w:pPr>
      <w:r w:rsidRPr="00234B95">
        <w:rPr>
          <w:rFonts w:ascii="Times New Roman" w:eastAsia="Times New Roman" w:hAnsi="Times New Roman" w:cs="Times New Roman"/>
          <w:b/>
          <w:sz w:val="28"/>
          <w:szCs w:val="28"/>
          <w:lang w:eastAsia="ru-RU"/>
        </w:rPr>
        <w:t>Образование педагогов :</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Высшее                       -6 человек  30%</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Среднее специальное-13 человек 65 %</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Обучаются в высшем учебном заведении 1 человек 5%</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lastRenderedPageBreak/>
        <w:t> </w:t>
      </w:r>
    </w:p>
    <w:p w:rsidR="00234B95" w:rsidRPr="00234B95" w:rsidRDefault="00234B95" w:rsidP="00234B95">
      <w:pPr>
        <w:spacing w:after="0" w:line="240" w:lineRule="auto"/>
        <w:rPr>
          <w:rFonts w:ascii="Times New Roman" w:eastAsia="Times New Roman" w:hAnsi="Times New Roman" w:cs="Times New Roman"/>
          <w:b/>
          <w:sz w:val="28"/>
          <w:szCs w:val="28"/>
          <w:lang w:eastAsia="ru-RU"/>
        </w:rPr>
      </w:pPr>
      <w:r w:rsidRPr="00234B95">
        <w:rPr>
          <w:rFonts w:ascii="Times New Roman" w:eastAsia="Times New Roman" w:hAnsi="Times New Roman" w:cs="Times New Roman"/>
          <w:b/>
          <w:sz w:val="28"/>
          <w:szCs w:val="28"/>
          <w:lang w:eastAsia="ru-RU"/>
        </w:rPr>
        <w:t>Стаж работы педагогов :</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от 0 до 5 лет- 4 человека-              20%</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от 5 до 10 лет-2 человека-              10%</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от 10  до 15 лет -2 человека            10%</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от 15 до 25 лет- 5 человек                25%</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свыше 25 лет- 7 человек                    35%</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p>
    <w:p w:rsidR="00234B95" w:rsidRPr="00234B95" w:rsidRDefault="00234B95" w:rsidP="00234B95">
      <w:pPr>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w:t>
      </w:r>
    </w:p>
    <w:p w:rsidR="00234B95" w:rsidRPr="00234B95" w:rsidRDefault="00234B95" w:rsidP="00234B95">
      <w:pPr>
        <w:spacing w:after="60" w:line="240" w:lineRule="auto"/>
        <w:jc w:val="both"/>
        <w:rPr>
          <w:rFonts w:ascii="Times New Roman" w:eastAsia="Times New Roman" w:hAnsi="Times New Roman" w:cs="Times New Roman"/>
          <w:b/>
          <w:color w:val="7030A0"/>
          <w:sz w:val="28"/>
          <w:szCs w:val="28"/>
          <w:u w:val="single"/>
          <w:lang w:eastAsia="ru-RU"/>
        </w:rPr>
      </w:pPr>
    </w:p>
    <w:p w:rsidR="00234B95" w:rsidRPr="00234B95" w:rsidRDefault="00234B95" w:rsidP="00234B95">
      <w:pPr>
        <w:spacing w:after="60" w:line="240" w:lineRule="auto"/>
        <w:jc w:val="both"/>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1.7. Сведения о контингенте воспитанников</w:t>
      </w:r>
    </w:p>
    <w:p w:rsidR="00234B95" w:rsidRPr="00234B95" w:rsidRDefault="00234B95" w:rsidP="00234B95">
      <w:pPr>
        <w:spacing w:before="100" w:beforeAutospacing="1" w:after="0" w:line="240" w:lineRule="auto"/>
        <w:outlineLvl w:val="1"/>
        <w:rPr>
          <w:rFonts w:ascii="Times New Roman" w:eastAsia="Times New Roman" w:hAnsi="Times New Roman" w:cs="Times New Roman"/>
          <w:b/>
          <w:bCs/>
          <w:sz w:val="28"/>
          <w:szCs w:val="28"/>
          <w:lang w:eastAsia="ru-RU"/>
        </w:rPr>
      </w:pPr>
      <w:r w:rsidRPr="00234B95">
        <w:rPr>
          <w:rFonts w:ascii="Times New Roman" w:eastAsia="Times New Roman" w:hAnsi="Times New Roman" w:cs="Times New Roman"/>
          <w:b/>
          <w:bCs/>
          <w:sz w:val="28"/>
          <w:szCs w:val="28"/>
          <w:lang w:eastAsia="ru-RU"/>
        </w:rPr>
        <w:t>В МБДОУ д\с № 32  функционирует 10 групп, наполняемость - 218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0"/>
        <w:gridCol w:w="5081"/>
      </w:tblGrid>
      <w:tr w:rsidR="00234B95" w:rsidRPr="00234B95" w:rsidTr="00C12201">
        <w:tc>
          <w:tcPr>
            <w:tcW w:w="4490"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34B95">
              <w:rPr>
                <w:rFonts w:ascii="Times New Roman" w:eastAsia="Times New Roman" w:hAnsi="Times New Roman" w:cs="Times New Roman"/>
                <w:i/>
                <w:iCs/>
                <w:sz w:val="28"/>
                <w:szCs w:val="28"/>
                <w:lang w:eastAsia="ru-RU"/>
              </w:rPr>
              <w:t>1 младшая группа</w:t>
            </w:r>
          </w:p>
        </w:tc>
        <w:tc>
          <w:tcPr>
            <w:tcW w:w="5081"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28 чел</w:t>
            </w:r>
          </w:p>
        </w:tc>
      </w:tr>
      <w:tr w:rsidR="00234B95" w:rsidRPr="00234B95" w:rsidTr="00C12201">
        <w:trPr>
          <w:trHeight w:val="405"/>
        </w:trPr>
        <w:tc>
          <w:tcPr>
            <w:tcW w:w="4490"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младшая группа</w:t>
            </w:r>
          </w:p>
        </w:tc>
        <w:tc>
          <w:tcPr>
            <w:tcW w:w="5081"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32 чел</w:t>
            </w:r>
          </w:p>
        </w:tc>
      </w:tr>
      <w:tr w:rsidR="00234B95" w:rsidRPr="00234B95" w:rsidTr="00C12201">
        <w:trPr>
          <w:trHeight w:val="240"/>
        </w:trPr>
        <w:tc>
          <w:tcPr>
            <w:tcW w:w="4490"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Средняя группа»А»</w:t>
            </w:r>
          </w:p>
        </w:tc>
        <w:tc>
          <w:tcPr>
            <w:tcW w:w="5081"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30чел</w:t>
            </w:r>
          </w:p>
        </w:tc>
      </w:tr>
      <w:tr w:rsidR="00234B95" w:rsidRPr="00234B95" w:rsidTr="00C12201">
        <w:tc>
          <w:tcPr>
            <w:tcW w:w="4490"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Средняя группа «Б»</w:t>
            </w:r>
          </w:p>
        </w:tc>
        <w:tc>
          <w:tcPr>
            <w:tcW w:w="5081"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27 чел</w:t>
            </w:r>
          </w:p>
        </w:tc>
      </w:tr>
      <w:tr w:rsidR="00234B95" w:rsidRPr="00234B95" w:rsidTr="00C12201">
        <w:tc>
          <w:tcPr>
            <w:tcW w:w="4490"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Старшая группа</w:t>
            </w:r>
          </w:p>
        </w:tc>
        <w:tc>
          <w:tcPr>
            <w:tcW w:w="5081"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31чел</w:t>
            </w:r>
          </w:p>
        </w:tc>
      </w:tr>
      <w:tr w:rsidR="00234B95" w:rsidRPr="00234B95" w:rsidTr="00C12201">
        <w:tc>
          <w:tcPr>
            <w:tcW w:w="4490"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tabs>
                <w:tab w:val="left" w:pos="255"/>
                <w:tab w:val="left" w:pos="27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Подготовительная группа</w:t>
            </w:r>
            <w:r w:rsidRPr="00234B95">
              <w:rPr>
                <w:rFonts w:ascii="Times New Roman" w:eastAsia="Times New Roman" w:hAnsi="Times New Roman" w:cs="Times New Roman"/>
                <w:sz w:val="28"/>
                <w:szCs w:val="28"/>
                <w:lang w:eastAsia="ru-RU"/>
              </w:rPr>
              <w:tab/>
            </w:r>
          </w:p>
        </w:tc>
        <w:tc>
          <w:tcPr>
            <w:tcW w:w="5081"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23 чел</w:t>
            </w:r>
          </w:p>
        </w:tc>
      </w:tr>
      <w:tr w:rsidR="00234B95" w:rsidRPr="00234B95" w:rsidTr="00C12201">
        <w:tc>
          <w:tcPr>
            <w:tcW w:w="4490"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tabs>
                <w:tab w:val="left" w:pos="27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1 логопедическая группа (5-6 лет)</w:t>
            </w:r>
          </w:p>
        </w:tc>
        <w:tc>
          <w:tcPr>
            <w:tcW w:w="5081"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24 чел</w:t>
            </w:r>
          </w:p>
        </w:tc>
      </w:tr>
      <w:tr w:rsidR="00234B95" w:rsidRPr="00234B95" w:rsidTr="00C12201">
        <w:tc>
          <w:tcPr>
            <w:tcW w:w="4490"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tabs>
                <w:tab w:val="left" w:pos="27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2 логопедическая (6-7лет)</w:t>
            </w:r>
          </w:p>
        </w:tc>
        <w:tc>
          <w:tcPr>
            <w:tcW w:w="5081"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tabs>
                <w:tab w:val="left" w:pos="16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19 чел</w:t>
            </w:r>
          </w:p>
        </w:tc>
      </w:tr>
      <w:tr w:rsidR="00234B95" w:rsidRPr="00234B95" w:rsidTr="00C12201">
        <w:tc>
          <w:tcPr>
            <w:tcW w:w="4490"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tabs>
                <w:tab w:val="left" w:pos="27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Кратковременного пребывания «Развитие»</w:t>
            </w:r>
          </w:p>
        </w:tc>
        <w:tc>
          <w:tcPr>
            <w:tcW w:w="5081"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1 чел.</w:t>
            </w:r>
          </w:p>
        </w:tc>
      </w:tr>
      <w:tr w:rsidR="00234B95" w:rsidRPr="00234B95" w:rsidTr="00C12201">
        <w:tc>
          <w:tcPr>
            <w:tcW w:w="4490"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tabs>
                <w:tab w:val="left" w:pos="27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Группа семейного воспитания</w:t>
            </w:r>
          </w:p>
        </w:tc>
        <w:tc>
          <w:tcPr>
            <w:tcW w:w="5081"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3 чел</w:t>
            </w:r>
          </w:p>
        </w:tc>
      </w:tr>
      <w:tr w:rsidR="00234B95" w:rsidRPr="00234B95" w:rsidTr="00C12201">
        <w:tc>
          <w:tcPr>
            <w:tcW w:w="4490"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tabs>
                <w:tab w:val="left" w:pos="27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Итого:</w:t>
            </w:r>
          </w:p>
        </w:tc>
        <w:tc>
          <w:tcPr>
            <w:tcW w:w="5081" w:type="dxa"/>
            <w:tcBorders>
              <w:top w:val="single" w:sz="4" w:space="0" w:color="auto"/>
              <w:left w:val="single" w:sz="4" w:space="0" w:color="auto"/>
              <w:bottom w:val="single" w:sz="4" w:space="0" w:color="auto"/>
              <w:right w:val="single" w:sz="4" w:space="0" w:color="auto"/>
            </w:tcBorders>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218чел</w:t>
            </w:r>
          </w:p>
        </w:tc>
      </w:tr>
    </w:tbl>
    <w:p w:rsidR="00234B95" w:rsidRPr="00234B95" w:rsidRDefault="00234B95" w:rsidP="00234B95">
      <w:pPr>
        <w:tabs>
          <w:tab w:val="left" w:pos="1404"/>
        </w:tabs>
        <w:spacing w:before="100" w:beforeAutospacing="1" w:after="0" w:line="240" w:lineRule="auto"/>
        <w:outlineLvl w:val="1"/>
        <w:rPr>
          <w:rFonts w:ascii="Times New Roman" w:eastAsia="Times New Roman" w:hAnsi="Times New Roman" w:cs="Times New Roman"/>
          <w:b/>
          <w:bCs/>
          <w:sz w:val="36"/>
          <w:szCs w:val="36"/>
          <w:lang w:eastAsia="ru-RU"/>
        </w:rPr>
      </w:pPr>
    </w:p>
    <w:p w:rsidR="00234B95" w:rsidRPr="00234B95" w:rsidRDefault="00234B95" w:rsidP="00234B95">
      <w:pPr>
        <w:spacing w:after="0" w:line="240" w:lineRule="auto"/>
        <w:rPr>
          <w:rFonts w:ascii="Calibri" w:eastAsia="Calibri" w:hAnsi="Calibri" w:cs="Times New Roman"/>
          <w:b/>
          <w:color w:val="7030A0"/>
          <w:sz w:val="28"/>
          <w:szCs w:val="24"/>
          <w:u w:val="single"/>
        </w:rPr>
      </w:pPr>
      <w:r w:rsidRPr="00234B95">
        <w:rPr>
          <w:rFonts w:ascii="Calibri" w:eastAsia="Calibri" w:hAnsi="Calibri" w:cs="Times New Roman"/>
          <w:b/>
          <w:color w:val="7030A0"/>
          <w:sz w:val="28"/>
          <w:szCs w:val="24"/>
          <w:u w:val="single"/>
        </w:rPr>
        <w:t>1.8. Социальное партнерство учреждения.</w:t>
      </w:r>
    </w:p>
    <w:tbl>
      <w:tblPr>
        <w:tblW w:w="9616" w:type="dxa"/>
        <w:tblInd w:w="-10" w:type="dxa"/>
        <w:tblLayout w:type="fixed"/>
        <w:tblLook w:val="00A0" w:firstRow="1" w:lastRow="0" w:firstColumn="1" w:lastColumn="0" w:noHBand="0" w:noVBand="0"/>
      </w:tblPr>
      <w:tblGrid>
        <w:gridCol w:w="2528"/>
        <w:gridCol w:w="3969"/>
        <w:gridCol w:w="3119"/>
      </w:tblGrid>
      <w:tr w:rsidR="00234B95" w:rsidRPr="00234B95" w:rsidTr="00C12201">
        <w:tc>
          <w:tcPr>
            <w:tcW w:w="2528"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 xml:space="preserve">Наименование </w:t>
            </w:r>
          </w:p>
          <w:p w:rsidR="00234B95" w:rsidRPr="00234B95" w:rsidRDefault="00234B95" w:rsidP="00234B95">
            <w:pPr>
              <w:widowControl w:val="0"/>
              <w:tabs>
                <w:tab w:val="left" w:pos="5740"/>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учреждения</w:t>
            </w:r>
          </w:p>
        </w:tc>
        <w:tc>
          <w:tcPr>
            <w:tcW w:w="3969"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Задачи, решаемые в совместной работе</w:t>
            </w:r>
          </w:p>
        </w:tc>
        <w:tc>
          <w:tcPr>
            <w:tcW w:w="3119" w:type="dxa"/>
            <w:tcBorders>
              <w:top w:val="single" w:sz="4" w:space="0" w:color="000000"/>
              <w:left w:val="single" w:sz="4" w:space="0" w:color="000000"/>
              <w:bottom w:val="single" w:sz="4" w:space="0" w:color="000000"/>
              <w:right w:val="single" w:sz="4" w:space="0" w:color="000000"/>
            </w:tcBorders>
          </w:tcPr>
          <w:p w:rsidR="00234B95" w:rsidRPr="00234B95" w:rsidRDefault="00234B95" w:rsidP="00234B95">
            <w:pPr>
              <w:widowControl w:val="0"/>
              <w:tabs>
                <w:tab w:val="left" w:pos="5740"/>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 xml:space="preserve">Формы работы </w:t>
            </w:r>
          </w:p>
        </w:tc>
      </w:tr>
      <w:tr w:rsidR="00234B95" w:rsidRPr="00234B95" w:rsidTr="00C12201">
        <w:tc>
          <w:tcPr>
            <w:tcW w:w="2528"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b/>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b/>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b/>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b/>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b/>
                <w:sz w:val="24"/>
                <w:szCs w:val="24"/>
                <w:lang w:eastAsia="ar-SA"/>
              </w:rPr>
            </w:pPr>
          </w:p>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Поликлиника  ст.Медведовской</w:t>
            </w: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c>
          <w:tcPr>
            <w:tcW w:w="3969"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-профилактика простудных и респираторных заболеваний</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xml:space="preserve">-формирование у детей навыков здорового образа жизни </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-привлечение родителей к формированию навыков здорового образа жизни у всех членов семьи</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-повышение уровня знаний педагогов в области оздоровления детей</w:t>
            </w:r>
          </w:p>
          <w:p w:rsidR="00234B95" w:rsidRPr="00234B95" w:rsidRDefault="00234B95" w:rsidP="00234B95">
            <w:pPr>
              <w:widowControl w:val="0"/>
              <w:tabs>
                <w:tab w:val="left" w:pos="-250"/>
                <w:tab w:val="left" w:pos="-108"/>
                <w:tab w:val="left" w:pos="3152"/>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xml:space="preserve">-создание системы взаимодействия специалистов </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-консультирование специалистов данных учреждений</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xml:space="preserve">-выездные осмотры детей  врачами поликлиники </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-совместные оздоровительные мероприятия с детьми</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-совместные оздоровительные мероприятия со взрослыми: проекты, акции, недели здоровья, недели спорта и др.</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xml:space="preserve">-семинары-практикумы с </w:t>
            </w:r>
            <w:r w:rsidRPr="00234B95">
              <w:rPr>
                <w:rFonts w:ascii="Times New Roman" w:eastAsia="Times New Roman" w:hAnsi="Times New Roman" w:cs="Times New Roman"/>
                <w:sz w:val="24"/>
                <w:szCs w:val="24"/>
                <w:lang w:eastAsia="ar-SA"/>
              </w:rPr>
              <w:lastRenderedPageBreak/>
              <w:t xml:space="preserve">приглашением медработников  </w:t>
            </w:r>
          </w:p>
        </w:tc>
      </w:tr>
      <w:tr w:rsidR="00234B95" w:rsidRPr="00234B95" w:rsidTr="00C12201">
        <w:tc>
          <w:tcPr>
            <w:tcW w:w="2528"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b/>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МБОУ СОШ № 10</w:t>
            </w: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МБОУ СОШ № 2</w:t>
            </w: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МБОУ СОШ № 13</w:t>
            </w: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c>
          <w:tcPr>
            <w:tcW w:w="3969"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-обеспечивать полноценное взаимодействие игровой и познавательной деятельности в педагогическом процессе</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-формировать у старших дошкольников мотивацию и желание к обучению в школе</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-создавать условия для успешной адаптации дошкольников к условиям школьного  обучения</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-способствовать физическому и психическому развитию детей</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-обеспечивать сотрудничество педагогов ДОУ, учителей школы и родителей</w:t>
            </w:r>
          </w:p>
        </w:tc>
        <w:tc>
          <w:tcPr>
            <w:tcW w:w="3119" w:type="dxa"/>
            <w:tcBorders>
              <w:top w:val="single" w:sz="4" w:space="0" w:color="000000"/>
              <w:left w:val="single" w:sz="4" w:space="0" w:color="000000"/>
              <w:bottom w:val="single" w:sz="4" w:space="0" w:color="000000"/>
              <w:right w:val="single" w:sz="4" w:space="0" w:color="000000"/>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-экскурсии</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-совместные праздники и развлечения</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-концерты</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-участие в театральных постановках</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-совместные Дни труда, спорта, здоровья</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-совместное проведение зимних и летних праздников во время школьных каникул</w:t>
            </w:r>
          </w:p>
        </w:tc>
      </w:tr>
      <w:tr w:rsidR="00234B95" w:rsidRPr="00234B95" w:rsidTr="00C12201">
        <w:tc>
          <w:tcPr>
            <w:tcW w:w="2528"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ДК «Россия»</w:t>
            </w: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ДК «Нива»</w:t>
            </w: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Дом творчества</w:t>
            </w:r>
          </w:p>
          <w:p w:rsidR="00234B95" w:rsidRPr="00234B95" w:rsidRDefault="00234B95" w:rsidP="00234B95">
            <w:pPr>
              <w:widowControl w:val="0"/>
              <w:tabs>
                <w:tab w:val="left" w:pos="5740"/>
              </w:tabs>
              <w:autoSpaceDE w:val="0"/>
              <w:autoSpaceDN w:val="0"/>
              <w:adjustRightInd w:val="0"/>
              <w:spacing w:after="0" w:line="240" w:lineRule="auto"/>
              <w:jc w:val="right"/>
              <w:rPr>
                <w:rFonts w:ascii="Times New Roman" w:eastAsia="Times New Roman" w:hAnsi="Times New Roman" w:cs="Times New Roman"/>
                <w:b/>
                <w:sz w:val="24"/>
                <w:szCs w:val="24"/>
                <w:lang w:eastAsia="ar-SA"/>
              </w:rPr>
            </w:pPr>
          </w:p>
        </w:tc>
        <w:tc>
          <w:tcPr>
            <w:tcW w:w="3969"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развитие эстетического восприятия художественных образов</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формирование нравственных, эстетических качеств личности</w:t>
            </w:r>
          </w:p>
        </w:tc>
        <w:tc>
          <w:tcPr>
            <w:tcW w:w="3119" w:type="dxa"/>
            <w:tcBorders>
              <w:top w:val="single" w:sz="4" w:space="0" w:color="000000"/>
              <w:left w:val="single" w:sz="4" w:space="0" w:color="000000"/>
              <w:bottom w:val="single" w:sz="4" w:space="0" w:color="000000"/>
              <w:right w:val="single" w:sz="4" w:space="0" w:color="000000"/>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просмотр спектаклей;</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показ спектаклей детьми</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-проведение праздников</w:t>
            </w:r>
          </w:p>
        </w:tc>
      </w:tr>
      <w:tr w:rsidR="00234B95" w:rsidRPr="00234B95" w:rsidTr="00C12201">
        <w:tc>
          <w:tcPr>
            <w:tcW w:w="2528"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Музей ДК «Россия»</w:t>
            </w: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Библиотека ДК «Нива»</w:t>
            </w: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34B95">
              <w:rPr>
                <w:rFonts w:ascii="Times New Roman" w:eastAsia="Times New Roman" w:hAnsi="Times New Roman" w:cs="Times New Roman"/>
                <w:b/>
                <w:sz w:val="24"/>
                <w:szCs w:val="24"/>
                <w:lang w:eastAsia="ar-SA"/>
              </w:rPr>
              <w:t>Музей Семьи Степановых</w:t>
            </w:r>
          </w:p>
        </w:tc>
        <w:tc>
          <w:tcPr>
            <w:tcW w:w="3969"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w:t>
            </w:r>
            <w:r w:rsidRPr="00234B95">
              <w:rPr>
                <w:rFonts w:ascii="Times New Roman" w:eastAsia="Times New Roman" w:hAnsi="Times New Roman" w:cs="Times New Roman"/>
                <w:color w:val="000000"/>
                <w:sz w:val="24"/>
                <w:szCs w:val="24"/>
                <w:lang w:eastAsia="ar-SA"/>
              </w:rPr>
              <w:t xml:space="preserve"> развивать у дошкольников  активную гражданскую позицию и патриотизм, </w:t>
            </w:r>
            <w:r w:rsidRPr="00234B95">
              <w:rPr>
                <w:rFonts w:ascii="Times New Roman" w:eastAsia="Times New Roman" w:hAnsi="Times New Roman" w:cs="Times New Roman"/>
                <w:sz w:val="24"/>
                <w:szCs w:val="24"/>
                <w:lang w:eastAsia="ar-SA"/>
              </w:rPr>
              <w:t xml:space="preserve">воспитывать любовь к Родине, родному краю, интерес к  героической истории  своего города. </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прививать  чувство гордости за воинов – защитников Отечества, радость от совместного с родителями творчества.</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-воспитывать интерес и любовь к культурному и духовному наследию своего народа</w:t>
            </w:r>
          </w:p>
        </w:tc>
        <w:tc>
          <w:tcPr>
            <w:tcW w:w="3119" w:type="dxa"/>
            <w:tcBorders>
              <w:top w:val="single" w:sz="4" w:space="0" w:color="000000"/>
              <w:left w:val="single" w:sz="4" w:space="0" w:color="000000"/>
              <w:bottom w:val="single" w:sz="4" w:space="0" w:color="000000"/>
              <w:right w:val="single" w:sz="4" w:space="0" w:color="000000"/>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экскурсии</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выездные тематические  выставки</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-мультимедийные показы</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234B95" w:rsidRPr="00234B95" w:rsidTr="00C12201">
        <w:tc>
          <w:tcPr>
            <w:tcW w:w="2528"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b/>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b/>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Парк, стадион «Юность»</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b/>
                <w:sz w:val="24"/>
                <w:szCs w:val="24"/>
                <w:lang w:eastAsia="ar-SA"/>
              </w:rPr>
            </w:pPr>
          </w:p>
        </w:tc>
        <w:tc>
          <w:tcPr>
            <w:tcW w:w="3969"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воспитывать любовь и бережное отношение к природе родного края</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-развивать интерес к устройству парка ст. Медведовской</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развивать  эстетическое восприятие природного мира</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формирование нравственных начал и экологической культуры</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-развитие физических качеств</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xml:space="preserve"> -привитие ОЗОЖ</w:t>
            </w:r>
          </w:p>
        </w:tc>
        <w:tc>
          <w:tcPr>
            <w:tcW w:w="3119" w:type="dxa"/>
            <w:tcBorders>
              <w:top w:val="single" w:sz="4" w:space="0" w:color="000000"/>
              <w:left w:val="single" w:sz="4" w:space="0" w:color="000000"/>
              <w:bottom w:val="single" w:sz="4" w:space="0" w:color="000000"/>
              <w:right w:val="single" w:sz="4" w:space="0" w:color="000000"/>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xml:space="preserve">-экскурсии в парк </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-участие в праздниках ст.Медведовской совместно с семьями воспитанников</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-организация спартакиад, соревнований и т.д.</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234B95" w:rsidRPr="00234B95" w:rsidTr="00C12201">
        <w:tc>
          <w:tcPr>
            <w:tcW w:w="2528"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 xml:space="preserve"> ПМПК «С любовью к детям»</w:t>
            </w:r>
          </w:p>
        </w:tc>
        <w:tc>
          <w:tcPr>
            <w:tcW w:w="3969"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-оказание психолого-педагогической помощи и поддержки</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119" w:type="dxa"/>
            <w:tcBorders>
              <w:top w:val="single" w:sz="4" w:space="0" w:color="000000"/>
              <w:left w:val="single" w:sz="4" w:space="0" w:color="000000"/>
              <w:bottom w:val="single" w:sz="4" w:space="0" w:color="000000"/>
              <w:right w:val="single" w:sz="4" w:space="0" w:color="000000"/>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-консультирование</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-прохождение психолого-педагогических комиссий</w:t>
            </w:r>
          </w:p>
        </w:tc>
      </w:tr>
      <w:tr w:rsidR="00234B95" w:rsidRPr="00234B95" w:rsidTr="00C12201">
        <w:tc>
          <w:tcPr>
            <w:tcW w:w="2528"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p>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ККИДППО</w:t>
            </w:r>
          </w:p>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p>
        </w:tc>
        <w:tc>
          <w:tcPr>
            <w:tcW w:w="3969"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-курсовая подготовка педагогических кадров</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-курсы повышения квалификации</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lastRenderedPageBreak/>
              <w:t>- внесение опыта ДОУ в краевой банк данных результативного опыта</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развитие инновационной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lastRenderedPageBreak/>
              <w:t>-курсы повышения квалификации</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-консультирование</w:t>
            </w: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p>
          <w:p w:rsidR="00234B95" w:rsidRPr="00234B95" w:rsidRDefault="00234B95" w:rsidP="00234B95">
            <w:pPr>
              <w:widowControl w:val="0"/>
              <w:tabs>
                <w:tab w:val="left" w:pos="5740"/>
              </w:tab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234B95" w:rsidRPr="00234B95" w:rsidTr="00C12201">
        <w:tc>
          <w:tcPr>
            <w:tcW w:w="2528"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p>
          <w:p w:rsidR="00234B95" w:rsidRPr="00234B95" w:rsidRDefault="00234B95" w:rsidP="00234B95">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p>
          <w:p w:rsidR="00234B95" w:rsidRPr="00234B95" w:rsidRDefault="00234B95" w:rsidP="00234B95">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p>
          <w:p w:rsidR="00234B95" w:rsidRPr="00234B95" w:rsidRDefault="00234B95" w:rsidP="00234B95">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p>
          <w:p w:rsidR="00234B95" w:rsidRPr="00234B95" w:rsidRDefault="00234B95" w:rsidP="00234B95">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r w:rsidRPr="00234B95">
              <w:rPr>
                <w:rFonts w:ascii="Times New Roman" w:eastAsia="Times New Roman" w:hAnsi="Times New Roman" w:cs="Times New Roman"/>
                <w:b/>
                <w:sz w:val="24"/>
                <w:szCs w:val="24"/>
                <w:lang w:eastAsia="ar-SA"/>
              </w:rPr>
              <w:t>Детские сады района</w:t>
            </w:r>
          </w:p>
          <w:p w:rsidR="00234B95" w:rsidRPr="00234B95" w:rsidRDefault="00234B95" w:rsidP="00234B95">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p>
          <w:p w:rsidR="00234B95" w:rsidRPr="00234B95" w:rsidRDefault="00234B95" w:rsidP="00234B95">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ar-SA"/>
              </w:rPr>
            </w:pPr>
          </w:p>
        </w:tc>
        <w:tc>
          <w:tcPr>
            <w:tcW w:w="3969" w:type="dxa"/>
            <w:tcBorders>
              <w:top w:val="single" w:sz="4" w:space="0" w:color="000000"/>
              <w:left w:val="single" w:sz="4" w:space="0" w:color="000000"/>
              <w:bottom w:val="single" w:sz="4" w:space="0" w:color="000000"/>
              <w:right w:val="nil"/>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 обеспечение сотрудничества  педагогов ДОУ района</w:t>
            </w:r>
          </w:p>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-обмен практическим опытом</w:t>
            </w:r>
          </w:p>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-развитие инновационной деятельности</w:t>
            </w:r>
          </w:p>
        </w:tc>
        <w:tc>
          <w:tcPr>
            <w:tcW w:w="3119" w:type="dxa"/>
            <w:tcBorders>
              <w:top w:val="single" w:sz="4" w:space="0" w:color="000000"/>
              <w:left w:val="single" w:sz="4" w:space="0" w:color="000000"/>
              <w:bottom w:val="single" w:sz="4" w:space="0" w:color="000000"/>
              <w:right w:val="single" w:sz="4" w:space="0" w:color="000000"/>
            </w:tcBorders>
          </w:tcPr>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-методические объединения</w:t>
            </w:r>
          </w:p>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-практические семинары</w:t>
            </w:r>
          </w:p>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-совместные проекты</w:t>
            </w:r>
          </w:p>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-круглые столы</w:t>
            </w:r>
          </w:p>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-недели здоровья</w:t>
            </w:r>
          </w:p>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-соревнования</w:t>
            </w:r>
          </w:p>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-КВН</w:t>
            </w:r>
          </w:p>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-конкурсы</w:t>
            </w:r>
          </w:p>
          <w:p w:rsidR="00234B95" w:rsidRPr="00234B95" w:rsidRDefault="00234B95" w:rsidP="00234B95">
            <w:pPr>
              <w:widowControl w:val="0"/>
              <w:tabs>
                <w:tab w:val="left" w:pos="5740"/>
              </w:tabs>
              <w:autoSpaceDE w:val="0"/>
              <w:autoSpaceDN w:val="0"/>
              <w:adjustRightInd w:val="0"/>
              <w:snapToGrid w:val="0"/>
              <w:spacing w:after="0" w:line="240" w:lineRule="auto"/>
              <w:rPr>
                <w:rFonts w:ascii="Times New Roman" w:eastAsia="Times New Roman" w:hAnsi="Times New Roman" w:cs="Times New Roman"/>
                <w:sz w:val="24"/>
                <w:szCs w:val="24"/>
                <w:lang w:eastAsia="ar-SA"/>
              </w:rPr>
            </w:pPr>
            <w:r w:rsidRPr="00234B95">
              <w:rPr>
                <w:rFonts w:ascii="Times New Roman" w:eastAsia="Times New Roman" w:hAnsi="Times New Roman" w:cs="Times New Roman"/>
                <w:sz w:val="24"/>
                <w:szCs w:val="24"/>
                <w:lang w:eastAsia="ar-SA"/>
              </w:rPr>
              <w:t>-общение на сайтах</w:t>
            </w:r>
          </w:p>
        </w:tc>
      </w:tr>
    </w:tbl>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ar-SA"/>
        </w:rPr>
      </w:pPr>
    </w:p>
    <w:p w:rsidR="00234B95" w:rsidRPr="00234B95" w:rsidRDefault="00234B95" w:rsidP="00234B95">
      <w:pPr>
        <w:spacing w:after="0" w:line="240" w:lineRule="auto"/>
        <w:rPr>
          <w:rFonts w:ascii="Calibri" w:eastAsia="Calibri" w:hAnsi="Calibri" w:cs="Times New Roman"/>
          <w:b/>
          <w:color w:val="7030A0"/>
          <w:sz w:val="28"/>
          <w:szCs w:val="24"/>
          <w:u w:val="single"/>
        </w:rPr>
      </w:pPr>
    </w:p>
    <w:p w:rsidR="00234B95" w:rsidRPr="00234B95" w:rsidRDefault="00234B95" w:rsidP="00234B95">
      <w:pPr>
        <w:spacing w:after="0" w:line="240" w:lineRule="auto"/>
        <w:jc w:val="center"/>
        <w:rPr>
          <w:rFonts w:ascii="Times New Roman" w:eastAsia="Calibri" w:hAnsi="Times New Roman" w:cs="Times New Roman"/>
          <w:b/>
          <w:sz w:val="28"/>
          <w:szCs w:val="28"/>
        </w:rPr>
      </w:pPr>
      <w:r w:rsidRPr="00234B95">
        <w:rPr>
          <w:rFonts w:ascii="Times New Roman" w:eastAsia="Calibri" w:hAnsi="Times New Roman" w:cs="Times New Roman"/>
          <w:b/>
          <w:sz w:val="28"/>
          <w:szCs w:val="28"/>
        </w:rPr>
        <w:t>Основными принципами сотрудничества являются:</w:t>
      </w:r>
    </w:p>
    <w:p w:rsidR="00234B95" w:rsidRPr="00234B95" w:rsidRDefault="00234B95" w:rsidP="00234B95">
      <w:pPr>
        <w:widowControl w:val="0"/>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Установление интересов каждого из партнера.</w:t>
      </w:r>
    </w:p>
    <w:p w:rsidR="00234B95" w:rsidRPr="00234B95" w:rsidRDefault="00234B95" w:rsidP="00234B95">
      <w:pPr>
        <w:widowControl w:val="0"/>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Совместное формирование целей и задач деятельности в интересах  гармоничного развития ребенка.</w:t>
      </w:r>
    </w:p>
    <w:p w:rsidR="00234B95" w:rsidRPr="00234B95" w:rsidRDefault="00234B95" w:rsidP="00234B95">
      <w:pPr>
        <w:widowControl w:val="0"/>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Осознание своей роли, статуса в обществе, оценка своих возможностей  по решению проблем.</w:t>
      </w:r>
    </w:p>
    <w:p w:rsidR="00234B95" w:rsidRPr="00234B95" w:rsidRDefault="00234B95" w:rsidP="00234B95">
      <w:pPr>
        <w:widowControl w:val="0"/>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Выработка четких правил действий в процессе сотрудничества.</w:t>
      </w:r>
    </w:p>
    <w:p w:rsidR="00234B95" w:rsidRPr="00234B95" w:rsidRDefault="00234B95" w:rsidP="00234B95">
      <w:pPr>
        <w:widowControl w:val="0"/>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Значимость социального партнерства для каждой из сторон.</w:t>
      </w:r>
    </w:p>
    <w:p w:rsidR="00234B95" w:rsidRPr="00234B95" w:rsidRDefault="00234B95" w:rsidP="00234B95">
      <w:pPr>
        <w:spacing w:after="0" w:line="240" w:lineRule="auto"/>
        <w:rPr>
          <w:rFonts w:ascii="Times New Roman" w:eastAsia="Calibri" w:hAnsi="Times New Roman" w:cs="Times New Roman"/>
          <w:sz w:val="28"/>
          <w:szCs w:val="28"/>
        </w:rPr>
      </w:pPr>
    </w:p>
    <w:p w:rsidR="00234B95" w:rsidRPr="00234B95" w:rsidRDefault="00234B95" w:rsidP="00234B95">
      <w:pPr>
        <w:spacing w:after="0" w:line="240" w:lineRule="auto"/>
        <w:rPr>
          <w:rFonts w:ascii="Times New Roman" w:eastAsia="Calibri" w:hAnsi="Times New Roman" w:cs="Times New Roman"/>
          <w:sz w:val="28"/>
          <w:szCs w:val="28"/>
        </w:rPr>
      </w:pPr>
      <w:r w:rsidRPr="00234B95">
        <w:rPr>
          <w:rFonts w:ascii="Times New Roman" w:eastAsia="Calibri" w:hAnsi="Times New Roman" w:cs="Times New Roman"/>
          <w:sz w:val="28"/>
          <w:szCs w:val="28"/>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234B95" w:rsidRPr="00234B95" w:rsidRDefault="00234B95" w:rsidP="00234B95">
      <w:pPr>
        <w:spacing w:after="0" w:line="240" w:lineRule="auto"/>
        <w:rPr>
          <w:rFonts w:ascii="Times New Roman" w:eastAsia="Calibri" w:hAnsi="Times New Roman" w:cs="Times New Roman"/>
          <w:sz w:val="28"/>
          <w:szCs w:val="28"/>
        </w:rPr>
      </w:pPr>
    </w:p>
    <w:p w:rsidR="00234B95" w:rsidRPr="00234B95" w:rsidRDefault="00234B95" w:rsidP="00234B95">
      <w:pPr>
        <w:spacing w:after="0" w:line="240" w:lineRule="auto"/>
        <w:rPr>
          <w:rFonts w:ascii="Times New Roman" w:eastAsia="Calibri" w:hAnsi="Times New Roman" w:cs="Times New Roman"/>
          <w:sz w:val="28"/>
          <w:szCs w:val="28"/>
        </w:rPr>
      </w:pPr>
    </w:p>
    <w:p w:rsidR="00234B95" w:rsidRPr="00234B95" w:rsidRDefault="00234B95" w:rsidP="00234B95">
      <w:pPr>
        <w:widowControl w:val="0"/>
        <w:numPr>
          <w:ilvl w:val="1"/>
          <w:numId w:val="14"/>
        </w:numPr>
        <w:autoSpaceDE w:val="0"/>
        <w:autoSpaceDN w:val="0"/>
        <w:adjustRightInd w:val="0"/>
        <w:spacing w:after="0" w:line="240" w:lineRule="auto"/>
        <w:jc w:val="both"/>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1.9.Контактная информация</w:t>
      </w:r>
    </w:p>
    <w:p w:rsidR="00234B95" w:rsidRPr="00234B95" w:rsidRDefault="00234B95" w:rsidP="00234B95">
      <w:pPr>
        <w:spacing w:after="0" w:line="240" w:lineRule="auto"/>
        <w:jc w:val="both"/>
        <w:rPr>
          <w:rFonts w:ascii="Times New Roman" w:eastAsia="Times New Roman" w:hAnsi="Times New Roman" w:cs="Times New Roman"/>
          <w:b/>
          <w:color w:val="7030A0"/>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651"/>
        <w:gridCol w:w="6141"/>
      </w:tblGrid>
      <w:tr w:rsidR="00234B95" w:rsidRPr="00234B95" w:rsidTr="00C12201">
        <w:tc>
          <w:tcPr>
            <w:tcW w:w="779" w:type="dxa"/>
            <w:shd w:val="clear" w:color="auto" w:fill="auto"/>
          </w:tcPr>
          <w:p w:rsidR="00234B95" w:rsidRPr="00234B95" w:rsidRDefault="00234B95" w:rsidP="00234B95">
            <w:pPr>
              <w:widowControl w:val="0"/>
              <w:numPr>
                <w:ilvl w:val="0"/>
                <w:numId w:val="14"/>
              </w:numPr>
              <w:autoSpaceDE w:val="0"/>
              <w:autoSpaceDN w:val="0"/>
              <w:adjustRightInd w:val="0"/>
              <w:spacing w:after="0" w:line="360" w:lineRule="auto"/>
              <w:contextualSpacing/>
              <w:jc w:val="both"/>
              <w:rPr>
                <w:rFonts w:ascii="Times New Roman" w:eastAsia="Times New Roman" w:hAnsi="Times New Roman" w:cs="Times New Roman"/>
                <w:b/>
                <w:bCs/>
                <w:sz w:val="28"/>
                <w:szCs w:val="28"/>
                <w:lang w:eastAsia="ru-RU"/>
              </w:rPr>
            </w:pPr>
          </w:p>
        </w:tc>
        <w:tc>
          <w:tcPr>
            <w:tcW w:w="2651" w:type="dxa"/>
            <w:shd w:val="clear" w:color="auto" w:fill="auto"/>
          </w:tcPr>
          <w:p w:rsidR="00234B95" w:rsidRPr="00234B95" w:rsidRDefault="00234B95" w:rsidP="00234B95">
            <w:pPr>
              <w:spacing w:after="0" w:line="360" w:lineRule="auto"/>
              <w:jc w:val="both"/>
              <w:rPr>
                <w:rFonts w:ascii="Times New Roman" w:eastAsia="Times New Roman" w:hAnsi="Times New Roman" w:cs="Times New Roman"/>
                <w:b/>
                <w:bCs/>
                <w:sz w:val="28"/>
                <w:szCs w:val="28"/>
                <w:lang w:eastAsia="ru-RU"/>
              </w:rPr>
            </w:pPr>
            <w:r w:rsidRPr="00234B95">
              <w:rPr>
                <w:rFonts w:ascii="Times New Roman" w:eastAsia="Times New Roman" w:hAnsi="Times New Roman" w:cs="Times New Roman"/>
                <w:b/>
                <w:bCs/>
                <w:sz w:val="28"/>
                <w:szCs w:val="28"/>
                <w:lang w:eastAsia="ru-RU"/>
              </w:rPr>
              <w:t>Полное наименование ДОУ;</w:t>
            </w:r>
          </w:p>
        </w:tc>
        <w:tc>
          <w:tcPr>
            <w:tcW w:w="6141" w:type="dxa"/>
            <w:shd w:val="clear" w:color="auto" w:fill="auto"/>
          </w:tcPr>
          <w:p w:rsidR="00234B95" w:rsidRPr="00234B95" w:rsidRDefault="00234B95" w:rsidP="00234B95">
            <w:pPr>
              <w:widowControl w:val="0"/>
              <w:autoSpaceDE w:val="0"/>
              <w:autoSpaceDN w:val="0"/>
              <w:adjustRightInd w:val="0"/>
              <w:spacing w:after="0" w:line="240" w:lineRule="auto"/>
              <w:ind w:firstLine="22"/>
              <w:jc w:val="both"/>
              <w:rPr>
                <w:rFonts w:ascii="Times New Roman" w:eastAsia="Times New Roman" w:hAnsi="Times New Roman" w:cs="Times New Roman"/>
                <w:b/>
                <w:bCs/>
                <w:sz w:val="28"/>
                <w:szCs w:val="28"/>
                <w:lang w:eastAsia="ru-RU"/>
              </w:rPr>
            </w:pPr>
            <w:r w:rsidRPr="00234B95">
              <w:rPr>
                <w:rFonts w:ascii="Times New Roman" w:eastAsia="Times New Roman" w:hAnsi="Times New Roman" w:cs="Times New Roman"/>
                <w:b/>
                <w:bCs/>
                <w:sz w:val="28"/>
                <w:szCs w:val="28"/>
                <w:lang w:eastAsia="ru-RU"/>
              </w:rPr>
              <w:t>муниципальное бюджетное дошкольное образовательное учреждение детский сад  комбинированного вида № 32 муниципального образования Тимашевский район</w:t>
            </w:r>
          </w:p>
        </w:tc>
      </w:tr>
      <w:tr w:rsidR="00234B95" w:rsidRPr="00234B95" w:rsidTr="00C12201">
        <w:tc>
          <w:tcPr>
            <w:tcW w:w="779"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1" w:type="dxa"/>
            <w:shd w:val="clear" w:color="auto" w:fill="auto"/>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Адрес </w:t>
            </w:r>
          </w:p>
        </w:tc>
        <w:tc>
          <w:tcPr>
            <w:tcW w:w="6141"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352722, Россия, Краснодарский край, Тимашевский район , станица Медведовская, улица Пушкина, 1.</w:t>
            </w:r>
          </w:p>
        </w:tc>
      </w:tr>
      <w:tr w:rsidR="00234B95" w:rsidRPr="00234B95" w:rsidTr="00C12201">
        <w:tc>
          <w:tcPr>
            <w:tcW w:w="779"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1" w:type="dxa"/>
            <w:shd w:val="clear" w:color="auto" w:fill="auto"/>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Учредитель</w:t>
            </w:r>
          </w:p>
        </w:tc>
        <w:tc>
          <w:tcPr>
            <w:tcW w:w="6141"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Учредителем и собственником имущества Учреждения является муниципальное образование Тимашевский район.</w:t>
            </w:r>
          </w:p>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sz w:val="28"/>
                <w:szCs w:val="28"/>
                <w:lang w:eastAsia="ru-RU"/>
              </w:rPr>
              <w:t xml:space="preserve"> Отдельные функции и полномочия Учредителя  осуществляет Управление образования </w:t>
            </w:r>
            <w:r w:rsidRPr="00234B95">
              <w:rPr>
                <w:rFonts w:ascii="Times New Roman" w:eastAsia="Times New Roman" w:hAnsi="Times New Roman" w:cs="Times New Roman"/>
                <w:sz w:val="28"/>
                <w:szCs w:val="28"/>
                <w:lang w:eastAsia="ru-RU"/>
              </w:rPr>
              <w:lastRenderedPageBreak/>
              <w:t xml:space="preserve">администрации муниципального образования Тимашевский район </w:t>
            </w:r>
          </w:p>
        </w:tc>
      </w:tr>
      <w:tr w:rsidR="00234B95" w:rsidRPr="00234B95" w:rsidTr="00C12201">
        <w:tc>
          <w:tcPr>
            <w:tcW w:w="779"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1" w:type="dxa"/>
            <w:shd w:val="clear" w:color="auto" w:fill="auto"/>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Лицензия</w:t>
            </w:r>
          </w:p>
        </w:tc>
        <w:tc>
          <w:tcPr>
            <w:tcW w:w="6141"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05387 от 15.03.2013г.</w:t>
            </w:r>
          </w:p>
        </w:tc>
      </w:tr>
      <w:tr w:rsidR="00234B95" w:rsidRPr="00234B95" w:rsidTr="00C12201">
        <w:tc>
          <w:tcPr>
            <w:tcW w:w="779"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1" w:type="dxa"/>
            <w:shd w:val="clear" w:color="auto" w:fill="auto"/>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ОГРН</w:t>
            </w:r>
          </w:p>
        </w:tc>
        <w:tc>
          <w:tcPr>
            <w:tcW w:w="6141" w:type="dxa"/>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 1022304839831</w:t>
            </w:r>
          </w:p>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34B95" w:rsidRPr="00234B95" w:rsidTr="00C12201">
        <w:tc>
          <w:tcPr>
            <w:tcW w:w="779"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1" w:type="dxa"/>
            <w:shd w:val="clear" w:color="auto" w:fill="auto"/>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ИНН</w:t>
            </w:r>
          </w:p>
        </w:tc>
        <w:tc>
          <w:tcPr>
            <w:tcW w:w="6141"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2353014717</w:t>
            </w:r>
          </w:p>
        </w:tc>
      </w:tr>
      <w:tr w:rsidR="00234B95" w:rsidRPr="00234B95" w:rsidTr="00C12201">
        <w:tc>
          <w:tcPr>
            <w:tcW w:w="779"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1" w:type="dxa"/>
            <w:shd w:val="clear" w:color="auto" w:fill="auto"/>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Телефон </w:t>
            </w:r>
          </w:p>
        </w:tc>
        <w:tc>
          <w:tcPr>
            <w:tcW w:w="6141" w:type="dxa"/>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8(86130) 71675</w:t>
            </w:r>
          </w:p>
        </w:tc>
      </w:tr>
      <w:tr w:rsidR="00234B95" w:rsidRPr="00234B95" w:rsidTr="00C12201">
        <w:tc>
          <w:tcPr>
            <w:tcW w:w="779"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1" w:type="dxa"/>
            <w:shd w:val="clear" w:color="auto" w:fill="auto"/>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Сайт </w:t>
            </w:r>
          </w:p>
        </w:tc>
        <w:tc>
          <w:tcPr>
            <w:tcW w:w="6141"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val="en-US" w:eastAsia="ru-RU"/>
              </w:rPr>
              <w:t>http</w:t>
            </w:r>
            <w:r w:rsidRPr="00234B95">
              <w:rPr>
                <w:rFonts w:ascii="Times New Roman" w:eastAsia="Times New Roman" w:hAnsi="Times New Roman" w:cs="Times New Roman"/>
                <w:sz w:val="28"/>
                <w:szCs w:val="28"/>
                <w:lang w:eastAsia="ru-RU"/>
              </w:rPr>
              <w:t>://</w:t>
            </w:r>
            <w:r w:rsidRPr="00234B95">
              <w:rPr>
                <w:rFonts w:ascii="Times New Roman" w:eastAsia="Times New Roman" w:hAnsi="Times New Roman" w:cs="Times New Roman"/>
                <w:sz w:val="28"/>
                <w:szCs w:val="28"/>
                <w:lang w:val="en-US" w:eastAsia="ru-RU"/>
              </w:rPr>
              <w:t>sad</w:t>
            </w:r>
            <w:r w:rsidRPr="00234B95">
              <w:rPr>
                <w:rFonts w:ascii="Times New Roman" w:eastAsia="Times New Roman" w:hAnsi="Times New Roman" w:cs="Times New Roman"/>
                <w:sz w:val="28"/>
                <w:szCs w:val="28"/>
                <w:lang w:eastAsia="ru-RU"/>
              </w:rPr>
              <w:t>32.</w:t>
            </w:r>
            <w:r w:rsidRPr="00234B95">
              <w:rPr>
                <w:rFonts w:ascii="Times New Roman" w:eastAsia="Times New Roman" w:hAnsi="Times New Roman" w:cs="Times New Roman"/>
                <w:sz w:val="28"/>
                <w:szCs w:val="28"/>
                <w:lang w:val="en-US" w:eastAsia="ru-RU"/>
              </w:rPr>
              <w:t>ucoz</w:t>
            </w:r>
            <w:r w:rsidRPr="00234B95">
              <w:rPr>
                <w:rFonts w:ascii="Times New Roman" w:eastAsia="Times New Roman" w:hAnsi="Times New Roman" w:cs="Times New Roman"/>
                <w:sz w:val="28"/>
                <w:szCs w:val="28"/>
                <w:lang w:eastAsia="ru-RU"/>
              </w:rPr>
              <w:t>.</w:t>
            </w:r>
            <w:r w:rsidRPr="00234B95">
              <w:rPr>
                <w:rFonts w:ascii="Times New Roman" w:eastAsia="Times New Roman" w:hAnsi="Times New Roman" w:cs="Times New Roman"/>
                <w:sz w:val="28"/>
                <w:szCs w:val="28"/>
                <w:lang w:val="en-US" w:eastAsia="ru-RU"/>
              </w:rPr>
              <w:t>ru</w:t>
            </w:r>
          </w:p>
        </w:tc>
      </w:tr>
      <w:tr w:rsidR="00234B95" w:rsidRPr="00234B95" w:rsidTr="00C12201">
        <w:tc>
          <w:tcPr>
            <w:tcW w:w="779" w:type="dxa"/>
            <w:shd w:val="clear" w:color="auto" w:fill="FFFFFF"/>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651" w:type="dxa"/>
            <w:shd w:val="clear" w:color="auto" w:fill="auto"/>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Почта </w:t>
            </w:r>
          </w:p>
        </w:tc>
        <w:tc>
          <w:tcPr>
            <w:tcW w:w="6141" w:type="dxa"/>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hyperlink r:id="rId6" w:history="1">
              <w:r w:rsidRPr="00234B95">
                <w:rPr>
                  <w:rFonts w:ascii="Times New Roman" w:eastAsia="Times New Roman" w:hAnsi="Times New Roman" w:cs="Times New Roman"/>
                  <w:color w:val="0000FF"/>
                  <w:sz w:val="28"/>
                  <w:szCs w:val="28"/>
                  <w:u w:val="single"/>
                  <w:lang w:eastAsia="ru-RU"/>
                </w:rPr>
                <w:t>medvdetsad32@yandex.ru</w:t>
              </w:r>
            </w:hyperlink>
          </w:p>
        </w:tc>
      </w:tr>
    </w:tbl>
    <w:p w:rsidR="00234B95" w:rsidRPr="00234B95" w:rsidRDefault="00234B95" w:rsidP="00234B95">
      <w:pPr>
        <w:contextualSpacing/>
        <w:jc w:val="both"/>
        <w:rPr>
          <w:rFonts w:ascii="Times New Roman" w:eastAsia="Times New Roman" w:hAnsi="Times New Roman" w:cs="Times New Roman"/>
          <w:sz w:val="28"/>
          <w:szCs w:val="28"/>
          <w:lang w:eastAsia="ru-RU"/>
        </w:rPr>
      </w:pPr>
    </w:p>
    <w:p w:rsidR="00234B95" w:rsidRPr="00234B95" w:rsidRDefault="00234B95" w:rsidP="00234B95">
      <w:pPr>
        <w:spacing w:after="0" w:line="240" w:lineRule="auto"/>
        <w:jc w:val="center"/>
        <w:rPr>
          <w:rFonts w:ascii="Times New Roman" w:eastAsia="Times New Roman" w:hAnsi="Times New Roman" w:cs="Times New Roman"/>
          <w:b/>
          <w:color w:val="C00000"/>
          <w:sz w:val="32"/>
          <w:szCs w:val="32"/>
          <w:lang w:eastAsia="ru-RU"/>
        </w:rPr>
      </w:pPr>
      <w:bookmarkStart w:id="0" w:name="Раздел2"/>
      <w:r w:rsidRPr="00234B95">
        <w:rPr>
          <w:rFonts w:ascii="Times New Roman" w:eastAsia="Times New Roman" w:hAnsi="Times New Roman" w:cs="Times New Roman"/>
          <w:b/>
          <w:color w:val="C00000"/>
          <w:sz w:val="32"/>
          <w:szCs w:val="32"/>
          <w:lang w:eastAsia="ru-RU"/>
        </w:rPr>
        <w:t>Раздел 2</w:t>
      </w:r>
      <w:bookmarkEnd w:id="0"/>
      <w:r w:rsidRPr="00234B95">
        <w:rPr>
          <w:rFonts w:ascii="Times New Roman" w:eastAsia="Times New Roman" w:hAnsi="Times New Roman" w:cs="Times New Roman"/>
          <w:b/>
          <w:color w:val="C00000"/>
          <w:sz w:val="32"/>
          <w:szCs w:val="32"/>
          <w:lang w:eastAsia="ru-RU"/>
        </w:rPr>
        <w:t xml:space="preserve">. Особенности </w:t>
      </w:r>
    </w:p>
    <w:p w:rsidR="00234B95" w:rsidRPr="00234B95" w:rsidRDefault="00234B95" w:rsidP="00234B95">
      <w:pPr>
        <w:spacing w:after="0" w:line="240" w:lineRule="auto"/>
        <w:jc w:val="center"/>
        <w:rPr>
          <w:rFonts w:ascii="Times New Roman" w:eastAsia="Times New Roman" w:hAnsi="Times New Roman" w:cs="Times New Roman"/>
          <w:b/>
          <w:color w:val="C00000"/>
          <w:sz w:val="32"/>
          <w:szCs w:val="32"/>
          <w:lang w:eastAsia="ru-RU"/>
        </w:rPr>
      </w:pPr>
      <w:r w:rsidRPr="00234B95">
        <w:rPr>
          <w:rFonts w:ascii="Times New Roman" w:eastAsia="Times New Roman" w:hAnsi="Times New Roman" w:cs="Times New Roman"/>
          <w:b/>
          <w:color w:val="C00000"/>
          <w:sz w:val="32"/>
          <w:szCs w:val="32"/>
          <w:lang w:eastAsia="ru-RU"/>
        </w:rPr>
        <w:t>воспитательно-образовательного процесса</w:t>
      </w:r>
    </w:p>
    <w:p w:rsidR="00234B95" w:rsidRPr="00234B95" w:rsidRDefault="00234B95" w:rsidP="00234B95">
      <w:pPr>
        <w:spacing w:after="0" w:line="240" w:lineRule="auto"/>
        <w:rPr>
          <w:rFonts w:ascii="Times New Roman" w:eastAsia="Times New Roman" w:hAnsi="Times New Roman" w:cs="Times New Roman"/>
          <w:b/>
          <w:color w:val="7030A0"/>
          <w:sz w:val="28"/>
          <w:szCs w:val="28"/>
          <w:u w:val="single"/>
          <w:lang w:eastAsia="ru-RU"/>
        </w:rPr>
      </w:pPr>
    </w:p>
    <w:p w:rsidR="00234B95" w:rsidRPr="00234B95" w:rsidRDefault="00234B95" w:rsidP="00234B95">
      <w:pPr>
        <w:spacing w:after="0" w:line="240" w:lineRule="auto"/>
        <w:jc w:val="center"/>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«Физическое развитие»:</w:t>
      </w:r>
    </w:p>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234B95" w:rsidRPr="00234B95" w:rsidRDefault="00234B95" w:rsidP="00234B95">
      <w:pPr>
        <w:widowControl w:val="0"/>
        <w:shd w:val="clear" w:color="auto" w:fill="FFFFFF"/>
        <w:autoSpaceDE w:val="0"/>
        <w:autoSpaceDN w:val="0"/>
        <w:adjustRightInd w:val="0"/>
        <w:spacing w:after="0" w:line="240" w:lineRule="auto"/>
        <w:ind w:right="-143"/>
        <w:jc w:val="both"/>
        <w:rPr>
          <w:rFonts w:ascii="Times New Roman" w:eastAsia="Times New Roman" w:hAnsi="Times New Roman" w:cs="Times New Roman"/>
          <w:color w:val="000000"/>
          <w:spacing w:val="3"/>
          <w:sz w:val="28"/>
          <w:szCs w:val="28"/>
          <w:lang w:eastAsia="ru-RU"/>
        </w:rPr>
      </w:pPr>
      <w:r w:rsidRPr="00234B95">
        <w:rPr>
          <w:rFonts w:ascii="Times New Roman" w:eastAsia="Times New Roman" w:hAnsi="Times New Roman" w:cs="Times New Roman"/>
          <w:sz w:val="28"/>
          <w:szCs w:val="28"/>
          <w:lang w:eastAsia="ru-RU"/>
        </w:rPr>
        <w:t xml:space="preserve">       Подводя итоги физкультурно-оздоровительной работы   за 2014– 2015 учебный год, следует отметить, что развивающая среда музыкально-спортивного зала, групп пополнились мячами, скакалками, дорожками здоровья, мешочками для метания, султанчиками, флажками, гимнастическими палками, обручами.</w:t>
      </w:r>
      <w:r w:rsidRPr="00234B95">
        <w:rPr>
          <w:rFonts w:ascii="Times New Roman" w:eastAsia="Times New Roman" w:hAnsi="Times New Roman" w:cs="Times New Roman"/>
          <w:color w:val="000000"/>
          <w:spacing w:val="1"/>
          <w:sz w:val="28"/>
          <w:szCs w:val="28"/>
          <w:lang w:eastAsia="ru-RU"/>
        </w:rPr>
        <w:t xml:space="preserve"> Оформлены </w:t>
      </w:r>
      <w:r w:rsidRPr="00234B95">
        <w:rPr>
          <w:rFonts w:ascii="Times New Roman" w:eastAsia="Times New Roman" w:hAnsi="Times New Roman" w:cs="Times New Roman"/>
          <w:color w:val="000000"/>
          <w:spacing w:val="-1"/>
          <w:sz w:val="28"/>
          <w:szCs w:val="28"/>
          <w:lang w:eastAsia="ru-RU"/>
        </w:rPr>
        <w:t xml:space="preserve">спортивные уголки в группах, подобраны дидактические игры </w:t>
      </w:r>
      <w:r w:rsidRPr="00234B95">
        <w:rPr>
          <w:rFonts w:ascii="Times New Roman" w:eastAsia="Times New Roman" w:hAnsi="Times New Roman" w:cs="Times New Roman"/>
          <w:color w:val="000000"/>
          <w:sz w:val="28"/>
          <w:szCs w:val="28"/>
          <w:lang w:eastAsia="ru-RU"/>
        </w:rPr>
        <w:t>спортивного содержания, подобрана познавательная литература по физической культуре и ознакомлению дошкольников с ЗОЖ. Но игровые участки и спортивную площадку  необходимо пополнить спортивно- игровым оборудованием для ор</w:t>
      </w:r>
      <w:r w:rsidRPr="00234B95">
        <w:rPr>
          <w:rFonts w:ascii="Times New Roman" w:eastAsia="Times New Roman" w:hAnsi="Times New Roman" w:cs="Times New Roman"/>
          <w:color w:val="000000"/>
          <w:spacing w:val="3"/>
          <w:sz w:val="28"/>
          <w:szCs w:val="28"/>
          <w:lang w:eastAsia="ru-RU"/>
        </w:rPr>
        <w:t>ганизации двигательной активности воспитанников.</w:t>
      </w:r>
    </w:p>
    <w:p w:rsidR="00234B95" w:rsidRPr="00234B95" w:rsidRDefault="00234B95" w:rsidP="00234B9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34B95">
        <w:rPr>
          <w:rFonts w:ascii="Times New Roman" w:eastAsia="Times New Roman" w:hAnsi="Times New Roman" w:cs="Times New Roman"/>
          <w:b/>
          <w:sz w:val="28"/>
          <w:szCs w:val="28"/>
          <w:lang w:eastAsia="ru-RU"/>
        </w:rPr>
        <w:t>Система оздоровительной работы  в МБДОУ д/с № 32 включает в себя 5 блоков:</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1. Соблюдение санитарно-гигиенических требований к организации жизнедеятельности детей в детском саду.</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2.   Реализация системы оздоровительно-профилактической работы.</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3.   Организация сбалансированного питания.</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4.   Реализация системы физкультурно-оздоровительной работы.</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5. Пропаганда основ здорового образа жизни для всех участников образовательного процесса.</w:t>
      </w:r>
    </w:p>
    <w:p w:rsidR="00234B95" w:rsidRPr="00234B95" w:rsidRDefault="00234B95" w:rsidP="00234B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В детском саду разработан  и реализуется  комплекс оздоровительных мероприятий, позволяющих решать проблемы здоровья детей с учетом их возраста, состояния здоровья, пола, индивидуальных особенностей личности ребенка. В составе комплекса мероприятий:</w:t>
      </w:r>
    </w:p>
    <w:p w:rsidR="00234B95" w:rsidRPr="00234B95" w:rsidRDefault="00234B95" w:rsidP="00234B95">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34B95">
        <w:rPr>
          <w:rFonts w:ascii="Times New Roman" w:eastAsia="Times New Roman" w:hAnsi="Times New Roman" w:cs="Times New Roman"/>
          <w:sz w:val="28"/>
          <w:szCs w:val="28"/>
        </w:rPr>
        <w:t>оценка состояния здоровья детей при постоянном и ежедневном контроле;</w:t>
      </w:r>
    </w:p>
    <w:p w:rsidR="00234B95" w:rsidRPr="00234B95" w:rsidRDefault="00234B95" w:rsidP="00234B95">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34B95">
        <w:rPr>
          <w:rFonts w:ascii="Times New Roman" w:eastAsia="Times New Roman" w:hAnsi="Times New Roman" w:cs="Times New Roman"/>
          <w:sz w:val="28"/>
          <w:szCs w:val="28"/>
        </w:rPr>
        <w:t>проведение фильтров;</w:t>
      </w:r>
    </w:p>
    <w:p w:rsidR="00234B95" w:rsidRPr="00234B95" w:rsidRDefault="00234B95" w:rsidP="00234B95">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34B95">
        <w:rPr>
          <w:rFonts w:ascii="Times New Roman" w:eastAsia="Times New Roman" w:hAnsi="Times New Roman" w:cs="Times New Roman"/>
          <w:sz w:val="28"/>
          <w:szCs w:val="28"/>
        </w:rPr>
        <w:t>совместные обходы групп  руководителями всех служб дошкольного образовательного учреждения;</w:t>
      </w:r>
    </w:p>
    <w:p w:rsidR="00234B95" w:rsidRPr="00234B95" w:rsidRDefault="00234B95" w:rsidP="00234B95">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34B95">
        <w:rPr>
          <w:rFonts w:ascii="Times New Roman" w:eastAsia="Times New Roman" w:hAnsi="Times New Roman" w:cs="Times New Roman"/>
          <w:sz w:val="28"/>
          <w:szCs w:val="28"/>
        </w:rPr>
        <w:t>обеспечение сбалансированного питания.</w:t>
      </w:r>
    </w:p>
    <w:p w:rsidR="00234B95" w:rsidRPr="00234B95" w:rsidRDefault="00234B95" w:rsidP="00234B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lastRenderedPageBreak/>
        <w:t>Учитывая принцип здоровьесбережения образовательного процесса в условиях нашего детского сада, в течение дня предусматривается оздоровительные мероприятия: гимнастика для глаз, физкультминутки, пальчиковые игры, дыхательные упражнения, закаливающие процедуры. При отсутствии противопоказаний дети ежедневно в летний период ходят босиком .</w:t>
      </w:r>
    </w:p>
    <w:p w:rsidR="00234B95" w:rsidRPr="00234B95" w:rsidRDefault="00234B95" w:rsidP="00234B9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При организации образовательного процесса в детском саду соблюдается режим дня воспитанников, 2 раза в день проводятся прогулки, игры различной степени подвижности на свежем воздухе, выполняются требования к учебной нагрузке и организации двигательной активности с учетом группы здоровья ребенка. </w:t>
      </w:r>
    </w:p>
    <w:p w:rsidR="00234B95" w:rsidRPr="00234B95" w:rsidRDefault="00234B95" w:rsidP="00234B9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x-none" w:eastAsia="x-none"/>
        </w:rPr>
      </w:pPr>
      <w:r w:rsidRPr="00234B95">
        <w:rPr>
          <w:rFonts w:ascii="Times New Roman" w:eastAsia="Times New Roman" w:hAnsi="Times New Roman" w:cs="Times New Roman"/>
          <w:sz w:val="28"/>
          <w:szCs w:val="28"/>
          <w:lang w:val="x-none" w:eastAsia="x-none"/>
        </w:rPr>
        <w:t>В ДОУ  ведется работа с родителями по пропаганде здорового образа жизни: оформление тематических стендов, совместные праздники, индивидуальное консультирование по текущим проблемным вопросам.</w:t>
      </w:r>
    </w:p>
    <w:p w:rsidR="00234B95" w:rsidRPr="00234B95" w:rsidRDefault="00234B95" w:rsidP="00234B95">
      <w:pPr>
        <w:shd w:val="clear" w:color="auto" w:fill="FFFFFF"/>
        <w:spacing w:after="0" w:line="240" w:lineRule="auto"/>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b/>
          <w:color w:val="000000"/>
          <w:sz w:val="28"/>
          <w:szCs w:val="28"/>
          <w:lang w:val="x-none" w:eastAsia="x-none"/>
        </w:rPr>
        <w:t>Система закаливающих процедур:</w:t>
      </w:r>
      <w:r w:rsidRPr="00234B95">
        <w:rPr>
          <w:rFonts w:ascii="Times New Roman" w:eastAsia="Times New Roman" w:hAnsi="Times New Roman" w:cs="Times New Roman"/>
          <w:color w:val="000000"/>
          <w:sz w:val="28"/>
          <w:szCs w:val="28"/>
          <w:lang w:val="x-none" w:eastAsia="x-none"/>
        </w:rPr>
        <w:t xml:space="preserve"> воздушное закаливание; хождение «по дорожкам здоровья», (профилактика плоскостопия); хождение босиком; максимальное пребывание детей на свежем воздухе.</w:t>
      </w:r>
    </w:p>
    <w:p w:rsidR="00234B95" w:rsidRPr="00234B95" w:rsidRDefault="00234B95" w:rsidP="00234B95">
      <w:pPr>
        <w:shd w:val="clear" w:color="auto" w:fill="FFFFFF"/>
        <w:spacing w:after="0" w:line="240" w:lineRule="auto"/>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color w:val="000000"/>
          <w:sz w:val="28"/>
          <w:szCs w:val="28"/>
          <w:lang w:val="x-none" w:eastAsia="x-none"/>
        </w:rPr>
        <w:t>          В целях предупреждения распространения заболеваемости среди воспитанников ДОУ  в осенне-зимне-весенний период, осуществлялись санитарно-профилактические мероприятия по предупреждению и профилактике ОРВИ и гриппа:</w:t>
      </w:r>
    </w:p>
    <w:p w:rsidR="00234B95" w:rsidRPr="00234B95" w:rsidRDefault="00234B95" w:rsidP="00234B95">
      <w:pPr>
        <w:widowControl w:val="0"/>
        <w:numPr>
          <w:ilvl w:val="0"/>
          <w:numId w:val="16"/>
        </w:numPr>
        <w:shd w:val="clear" w:color="auto" w:fill="FFFFFF"/>
        <w:tabs>
          <w:tab w:val="num" w:pos="720"/>
        </w:tabs>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color w:val="000000"/>
          <w:sz w:val="28"/>
          <w:szCs w:val="28"/>
          <w:lang w:val="x-none" w:eastAsia="x-none"/>
        </w:rPr>
        <w:t>реализован план совместных мероприятий по предупреждению гриппа и ОРВИ с детской консультацией;;</w:t>
      </w:r>
    </w:p>
    <w:p w:rsidR="00234B95" w:rsidRPr="00234B95" w:rsidRDefault="00234B95" w:rsidP="00234B95">
      <w:pPr>
        <w:widowControl w:val="0"/>
        <w:numPr>
          <w:ilvl w:val="0"/>
          <w:numId w:val="16"/>
        </w:numPr>
        <w:shd w:val="clear" w:color="auto" w:fill="FFFFFF"/>
        <w:tabs>
          <w:tab w:val="num" w:pos="720"/>
        </w:tabs>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color w:val="000000"/>
          <w:sz w:val="28"/>
          <w:szCs w:val="28"/>
          <w:lang w:val="x-none" w:eastAsia="x-none"/>
        </w:rPr>
        <w:t>усилен контроль за качеством проведения утреннего фильтра;</w:t>
      </w:r>
    </w:p>
    <w:p w:rsidR="00234B95" w:rsidRPr="00234B95" w:rsidRDefault="00234B95" w:rsidP="00234B95">
      <w:pPr>
        <w:widowControl w:val="0"/>
        <w:numPr>
          <w:ilvl w:val="0"/>
          <w:numId w:val="16"/>
        </w:numPr>
        <w:shd w:val="clear" w:color="auto" w:fill="FFFFFF"/>
        <w:tabs>
          <w:tab w:val="num" w:pos="720"/>
        </w:tabs>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color w:val="000000"/>
          <w:sz w:val="28"/>
          <w:szCs w:val="28"/>
          <w:lang w:val="x-none" w:eastAsia="x-none"/>
        </w:rPr>
        <w:t>проведена вакцинация детей (40%) и работников (100%);</w:t>
      </w:r>
    </w:p>
    <w:p w:rsidR="00234B95" w:rsidRPr="00234B95" w:rsidRDefault="00234B95" w:rsidP="00234B95">
      <w:pPr>
        <w:widowControl w:val="0"/>
        <w:numPr>
          <w:ilvl w:val="0"/>
          <w:numId w:val="16"/>
        </w:numPr>
        <w:shd w:val="clear" w:color="auto" w:fill="FFFFFF"/>
        <w:tabs>
          <w:tab w:val="num" w:pos="720"/>
        </w:tabs>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color w:val="000000"/>
          <w:sz w:val="28"/>
          <w:szCs w:val="28"/>
          <w:lang w:val="x-none" w:eastAsia="x-none"/>
        </w:rPr>
        <w:t>систематически проводится просветительская работа с родителями детей, посещающих детский сад  о необходимости вакцинации детей и употреблению противовирусных препаратов в период подъема заболеваемости.</w:t>
      </w:r>
    </w:p>
    <w:p w:rsidR="00234B95" w:rsidRPr="00234B95" w:rsidRDefault="00234B95" w:rsidP="00234B9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color w:val="000000"/>
          <w:sz w:val="28"/>
          <w:szCs w:val="28"/>
          <w:lang w:val="x-none" w:eastAsia="x-none"/>
        </w:rPr>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состояние здоровья воспитанников.</w:t>
      </w:r>
    </w:p>
    <w:p w:rsidR="00234B95" w:rsidRPr="00234B95" w:rsidRDefault="00234B95" w:rsidP="00234B9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Общее санитарно-гигиеническое состояние  ДОУ соответствует требованиям  СанПиН 2.4.1.3049-13. Питьевой, световой и воздушный режимы поддерживаются в норме.</w:t>
      </w:r>
    </w:p>
    <w:p w:rsidR="00234B95" w:rsidRPr="00234B95" w:rsidRDefault="00234B95" w:rsidP="00234B95">
      <w:pPr>
        <w:widowControl w:val="0"/>
        <w:autoSpaceDE w:val="0"/>
        <w:autoSpaceDN w:val="0"/>
        <w:adjustRightInd w:val="0"/>
        <w:spacing w:after="0" w:line="240" w:lineRule="auto"/>
        <w:ind w:firstLine="360"/>
        <w:jc w:val="both"/>
        <w:rPr>
          <w:rFonts w:ascii="Times New Roman" w:eastAsia="Times New Roman" w:hAnsi="Times New Roman" w:cs="Times New Roman"/>
          <w:spacing w:val="2"/>
          <w:sz w:val="28"/>
          <w:szCs w:val="28"/>
          <w:lang w:eastAsia="ru-RU"/>
        </w:rPr>
      </w:pPr>
      <w:r w:rsidRPr="00234B95">
        <w:rPr>
          <w:rFonts w:ascii="Times New Roman" w:eastAsia="Times New Roman" w:hAnsi="Times New Roman" w:cs="Times New Roman"/>
          <w:spacing w:val="2"/>
          <w:sz w:val="28"/>
          <w:szCs w:val="28"/>
          <w:lang w:eastAsia="ru-RU"/>
        </w:rPr>
        <w:t xml:space="preserve">Согласно, разработанной  адаптационной программы «Кроха» для каждого ребенка  продумывается и создается система поэтапной, щадящей адаптации.   </w:t>
      </w:r>
    </w:p>
    <w:p w:rsidR="00234B95" w:rsidRPr="00234B95" w:rsidRDefault="00234B95" w:rsidP="00234B95">
      <w:pPr>
        <w:widowControl w:val="0"/>
        <w:autoSpaceDE w:val="0"/>
        <w:autoSpaceDN w:val="0"/>
        <w:adjustRightInd w:val="0"/>
        <w:spacing w:after="0" w:line="240" w:lineRule="auto"/>
        <w:ind w:firstLine="360"/>
        <w:jc w:val="both"/>
        <w:rPr>
          <w:rFonts w:ascii="Times New Roman" w:eastAsia="Times New Roman" w:hAnsi="Times New Roman" w:cs="Times New Roman"/>
          <w:color w:val="FF0000"/>
          <w:sz w:val="28"/>
          <w:szCs w:val="28"/>
          <w:lang w:eastAsia="ru-RU"/>
        </w:rPr>
      </w:pPr>
      <w:r w:rsidRPr="00234B95">
        <w:rPr>
          <w:rFonts w:ascii="Times New Roman" w:eastAsia="Times New Roman" w:hAnsi="Times New Roman" w:cs="Times New Roman"/>
          <w:color w:val="000000"/>
          <w:spacing w:val="-11"/>
          <w:sz w:val="28"/>
          <w:szCs w:val="28"/>
          <w:lang w:eastAsia="ru-RU"/>
        </w:rPr>
        <w:t xml:space="preserve">С первых дней пребывания ребёнка в детском саду мы стремились к </w:t>
      </w:r>
      <w:r w:rsidRPr="00234B95">
        <w:rPr>
          <w:rFonts w:ascii="Times New Roman" w:eastAsia="Times New Roman" w:hAnsi="Times New Roman" w:cs="Times New Roman"/>
          <w:color w:val="000000"/>
          <w:spacing w:val="-8"/>
          <w:sz w:val="28"/>
          <w:szCs w:val="28"/>
          <w:lang w:eastAsia="ru-RU"/>
        </w:rPr>
        <w:t xml:space="preserve">тому, чтобы он справился с трудностями привыкания к новой среде на </w:t>
      </w:r>
      <w:r w:rsidRPr="00234B95">
        <w:rPr>
          <w:rFonts w:ascii="Times New Roman" w:eastAsia="Times New Roman" w:hAnsi="Times New Roman" w:cs="Times New Roman"/>
          <w:color w:val="000000"/>
          <w:spacing w:val="-9"/>
          <w:sz w:val="28"/>
          <w:szCs w:val="28"/>
          <w:lang w:eastAsia="ru-RU"/>
        </w:rPr>
        <w:t xml:space="preserve">уровне лёгкой адаптации, и всячески предупреждаем и не допускаем проявлений тяжёлой адаптации. </w:t>
      </w:r>
    </w:p>
    <w:p w:rsidR="00234B95" w:rsidRPr="00234B95" w:rsidRDefault="00234B95" w:rsidP="00234B9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Была проведена диагностика по выявлению форм адаптации. Отмечена положительная динамика показателей в процентном соотношении в сравнении с 2013 – 2014 учебным годом.  </w:t>
      </w:r>
    </w:p>
    <w:p w:rsidR="00234B95" w:rsidRPr="00234B95" w:rsidRDefault="00234B95" w:rsidP="00234B9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x-none" w:eastAsia="x-none"/>
        </w:rPr>
      </w:pPr>
      <w:r w:rsidRPr="00234B95">
        <w:rPr>
          <w:rFonts w:ascii="Times New Roman" w:eastAsia="Times New Roman" w:hAnsi="Times New Roman" w:cs="Times New Roman"/>
          <w:sz w:val="28"/>
          <w:szCs w:val="28"/>
          <w:lang w:val="x-none" w:eastAsia="x-none"/>
        </w:rPr>
        <w:lastRenderedPageBreak/>
        <w:t>Тяжелая степень адаптации, как в 2013 – 2014 учебном году, так и в 2014 – 2015 учебном году - не выявлена.</w:t>
      </w:r>
    </w:p>
    <w:p w:rsidR="00234B95" w:rsidRPr="00234B95" w:rsidRDefault="00234B95" w:rsidP="00234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Организация питания в  детском саду осуществляется в соответствии с требованиями действующего законодательства. Детский сад обеспечивает гарантированное сбалансированное питание детей в соответствии с их возрастом и временем пребывания в  дошкольном образовательном учреждении по нормам, установленным действующим законодательством. В детском саду установлено 4-разовое питание детей. Детский сад работает по 10-ти дневному  меню, разработанному в соответствии с натуральными нормами, рекомендованными СанПиН 2.4.1.3049-13  и утвержденного заведующим. Меню разрабатывается 2 раза в год, с учетом сезонного наличия и качества овощей и фруктов.</w:t>
      </w:r>
    </w:p>
    <w:p w:rsidR="00234B95" w:rsidRPr="00234B95" w:rsidRDefault="00234B95" w:rsidP="00234B9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color w:val="000000"/>
          <w:sz w:val="28"/>
          <w:szCs w:val="28"/>
          <w:lang w:val="x-none" w:eastAsia="x-none"/>
        </w:rPr>
        <w:t>Заведующий, бракеражная комиссия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ведется  накопительная ведомость.</w:t>
      </w:r>
    </w:p>
    <w:p w:rsidR="00234B95" w:rsidRPr="00234B95" w:rsidRDefault="00234B95" w:rsidP="00234B9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color w:val="000000"/>
          <w:sz w:val="28"/>
          <w:szCs w:val="28"/>
          <w:lang w:val="x-none" w:eastAsia="x-none"/>
        </w:rPr>
        <w:t>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возрастной группы, примерная масса порций для детей. Технология приготовления блюд строго соблюдается.</w:t>
      </w:r>
    </w:p>
    <w:p w:rsidR="00234B95" w:rsidRPr="00234B95" w:rsidRDefault="00234B95" w:rsidP="00234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Пищеблок детского сада оснащен всем необходимым техническим оборудованием. </w:t>
      </w:r>
    </w:p>
    <w:p w:rsidR="00234B95" w:rsidRPr="00234B95" w:rsidRDefault="00234B95" w:rsidP="00234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Работники пищеблока своевременно проходят санитарно-гигиеническое обучение.</w:t>
      </w:r>
    </w:p>
    <w:p w:rsidR="00234B95" w:rsidRPr="00234B95" w:rsidRDefault="00234B95" w:rsidP="00234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С целью сочетания организации питания в детском саду с правильным питанием ребенка в семье педагоги информируют родителей о продуктах и блюдах, которые ребенок получает в течение дня в детском саду, вывешивая ежедневное меню на информационном стенде. В правильной организации питания детей большое значение имеет создание благоприятной эмоциональной окружающей обстановки в группе. Групповые помещения обеспечены соответствующей посудой, удобными столами. Воспитатели приучают детей к чистоте и опрятности при приеме пищи, воспитывают культурно-гигиенические навыки, знакомят с этикетом.</w:t>
      </w:r>
    </w:p>
    <w:p w:rsidR="00234B95" w:rsidRPr="00234B95" w:rsidRDefault="00234B95" w:rsidP="00234B95">
      <w:pPr>
        <w:widowControl w:val="0"/>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Наблюдается тенденция к снижению заболеваемости: число дней, пропущенных одним ребенком по болезни снизилось с 6,3% (2013-2014 учебный год) до 5,8% (2014-2015учебный год).</w:t>
      </w:r>
    </w:p>
    <w:p w:rsidR="00234B95" w:rsidRPr="00234B95" w:rsidRDefault="00234B95" w:rsidP="00234B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Однако следует отметить, что не всегда в ДОО прослеживается эффективность закаливающих мероприятий, допускаются случаи нарушения режима, т.е. выполнения СанПин (занятия, прогулка). Недостаточно внимания уделяется закаливающим мероприятиям, двигательной активности детей, оформлению информационного материала для родителей.</w:t>
      </w:r>
    </w:p>
    <w:p w:rsidR="00234B95" w:rsidRPr="00234B95" w:rsidRDefault="00234B95" w:rsidP="00234B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b/>
          <w:sz w:val="28"/>
          <w:szCs w:val="28"/>
          <w:lang w:eastAsia="ru-RU"/>
        </w:rPr>
        <w:t>Факторы снижающие качество</w:t>
      </w:r>
      <w:r w:rsidRPr="00234B95">
        <w:rPr>
          <w:rFonts w:ascii="Times New Roman" w:eastAsia="Times New Roman" w:hAnsi="Times New Roman" w:cs="Times New Roman"/>
          <w:sz w:val="28"/>
          <w:szCs w:val="28"/>
          <w:lang w:eastAsia="ru-RU"/>
        </w:rPr>
        <w:t xml:space="preserve"> проводимой физкультурно-</w:t>
      </w:r>
      <w:r w:rsidRPr="00234B95">
        <w:rPr>
          <w:rFonts w:ascii="Times New Roman" w:eastAsia="Times New Roman" w:hAnsi="Times New Roman" w:cs="Times New Roman"/>
          <w:sz w:val="28"/>
          <w:szCs w:val="28"/>
          <w:lang w:eastAsia="ru-RU"/>
        </w:rPr>
        <w:lastRenderedPageBreak/>
        <w:t xml:space="preserve">оздоровительной работы: </w:t>
      </w:r>
    </w:p>
    <w:p w:rsidR="00234B95" w:rsidRPr="00234B95" w:rsidRDefault="00234B95" w:rsidP="00234B95">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наличие педагогов без опыта работы в детском саду;</w:t>
      </w:r>
    </w:p>
    <w:p w:rsidR="00234B95" w:rsidRPr="00234B95" w:rsidRDefault="00234B95" w:rsidP="00234B95">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отсутствие системы в проведении закаливающих мероприятий, дней здоровья, спортивных праздников и развлечений;</w:t>
      </w:r>
    </w:p>
    <w:p w:rsidR="00234B95" w:rsidRPr="00234B95" w:rsidRDefault="00234B95" w:rsidP="00234B95">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недостаточная информированность родителей знаний по основным  требованиям  САНпин и современным  здоровьесберегающим технологиям.</w:t>
      </w:r>
    </w:p>
    <w:p w:rsidR="00234B95" w:rsidRPr="00234B95" w:rsidRDefault="00234B95" w:rsidP="00234B95">
      <w:pPr>
        <w:widowControl w:val="0"/>
        <w:autoSpaceDE w:val="0"/>
        <w:autoSpaceDN w:val="0"/>
        <w:adjustRightInd w:val="0"/>
        <w:spacing w:after="0" w:line="240" w:lineRule="auto"/>
        <w:ind w:left="720"/>
        <w:jc w:val="both"/>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«Познавательное развитие»</w:t>
      </w:r>
    </w:p>
    <w:p w:rsidR="00234B95" w:rsidRPr="00234B95" w:rsidRDefault="00234B95" w:rsidP="00234B95">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Работа педагогов по данному направлению основывается на: </w:t>
      </w:r>
    </w:p>
    <w:p w:rsidR="00234B95" w:rsidRPr="00234B95" w:rsidRDefault="00234B95" w:rsidP="00234B95">
      <w:pPr>
        <w:widowControl w:val="0"/>
        <w:tabs>
          <w:tab w:val="left" w:pos="18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-постоянном пополнение, изменение развивающей предметно – пространственной среды; </w:t>
      </w:r>
    </w:p>
    <w:p w:rsidR="00234B95" w:rsidRPr="00234B95" w:rsidRDefault="00234B95" w:rsidP="00234B95">
      <w:pPr>
        <w:widowControl w:val="0"/>
        <w:tabs>
          <w:tab w:val="left" w:pos="18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-положительной мотивации на совместную образовательную деятельность. </w:t>
      </w:r>
    </w:p>
    <w:p w:rsidR="00234B95" w:rsidRPr="00234B95" w:rsidRDefault="00234B95" w:rsidP="00234B95">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В образовательном процессе воспитателями делается опора на такие виды познавательной активности, как наблюдение, познавательные беседы, экспериментирование, познавательно – исследовательскую деятельность, экологическое воспитание. </w:t>
      </w:r>
    </w:p>
    <w:p w:rsidR="00234B95" w:rsidRPr="00234B95" w:rsidRDefault="00234B95" w:rsidP="00234B95">
      <w:pPr>
        <w:spacing w:after="0" w:line="240" w:lineRule="auto"/>
        <w:ind w:left="-57" w:right="-57" w:firstLine="708"/>
        <w:jc w:val="both"/>
        <w:rPr>
          <w:rFonts w:ascii="Times New Roman" w:eastAsia="Calibri" w:hAnsi="Times New Roman" w:cs="Times New Roman"/>
          <w:sz w:val="28"/>
          <w:szCs w:val="28"/>
          <w:lang w:eastAsia="ru-RU"/>
        </w:rPr>
      </w:pPr>
      <w:r w:rsidRPr="00234B95">
        <w:rPr>
          <w:rFonts w:ascii="Times New Roman" w:eastAsia="Calibri" w:hAnsi="Times New Roman" w:cs="Times New Roman"/>
          <w:sz w:val="28"/>
          <w:szCs w:val="28"/>
          <w:lang w:eastAsia="ru-RU"/>
        </w:rPr>
        <w:t>Успешному решению задач математического и сенсорного развития способствует наличие разнообразного дидактического и развивающего материала. Развитие математических представлений обеспечивается посредством создания развивающей среды с учетом возрастных и психологических особенностей детей. В группах для детей  созданы уголки сенсорного развития, где размещены различные вкладыши, пособия для развития восприятия формы, цвета, ориентировки, В группах имеются «умные уголки», содержанием являются развивающие игры, логические задачи в картинках, кубики с цифрами, счетные палочки, танграмы, пазлы и т.д.</w:t>
      </w:r>
    </w:p>
    <w:p w:rsidR="00234B95" w:rsidRPr="00234B95" w:rsidRDefault="00234B95" w:rsidP="00234B95">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Задачи воспитания экологической культуры успешно решаются в созданных познавательных центрах, в которых созданы условия для изучения глобальных, конкретных и абстрактных понятиях, установление и усвоение причинно-следственных, целевых и временных представлений с опорой на все виды восприятия. Дети ведут наблюдения за комнатными растениями, учатся ухаживать за ними, играют в дидактические игры по экологии, экспериментируют с разными материалами. Воспитатели (Жукова В.Н.,Данильченко Т.Г.,Котова Т.В.,Глазкова Н.Н.,Дитятьева В.П.) весной с детьми выращивают цветочную рассаду для озеленения территории, проводят элементарные опыты, учатся делать выводы, умозаключения. Круглогодично, в сентябре совместно руками детей, педагогов и родителей проводится выставка  «Дары осени»,</w:t>
      </w:r>
      <w:r w:rsidRPr="00234B95">
        <w:rPr>
          <w:rFonts w:ascii="Times New Roman" w:eastAsia="Times New Roman" w:hAnsi="Times New Roman" w:cs="Times New Roman"/>
          <w:b/>
          <w:bCs/>
          <w:sz w:val="28"/>
          <w:szCs w:val="28"/>
          <w:lang w:eastAsia="ru-RU"/>
        </w:rPr>
        <w:t xml:space="preserve"> </w:t>
      </w:r>
      <w:r w:rsidRPr="00234B95">
        <w:rPr>
          <w:rFonts w:ascii="Times New Roman" w:eastAsia="Times New Roman" w:hAnsi="Times New Roman" w:cs="Times New Roman"/>
          <w:sz w:val="28"/>
          <w:szCs w:val="28"/>
          <w:lang w:eastAsia="ru-RU"/>
        </w:rPr>
        <w:t>где дети приносят интересные природные экспонаты: камешки, шишки, колоски, найденные в ходе прогулок с родителями, на отдыхе. Экологическое воспитание продолжается на территории детского сада, где дети наблюдают за птицами, развешивают кормушки и подкармливают их зимой, знакомятся с различными видами деревьев и кустарников, травянистыми растениями и цветами. В результате проведенной работы у детей сформированы экологические представления о живой и неживой природе, умение сочувствовать и созерцать.</w:t>
      </w:r>
    </w:p>
    <w:p w:rsidR="00234B95" w:rsidRPr="00234B95" w:rsidRDefault="00234B95" w:rsidP="00234B95">
      <w:pPr>
        <w:spacing w:after="0" w:line="240" w:lineRule="auto"/>
        <w:ind w:left="-57" w:right="-57" w:firstLine="708"/>
        <w:jc w:val="both"/>
        <w:rPr>
          <w:rFonts w:ascii="Times New Roman" w:eastAsia="Calibri" w:hAnsi="Times New Roman" w:cs="Times New Roman"/>
          <w:sz w:val="28"/>
          <w:szCs w:val="28"/>
          <w:lang w:eastAsia="ru-RU"/>
        </w:rPr>
      </w:pPr>
      <w:r w:rsidRPr="00234B95">
        <w:rPr>
          <w:rFonts w:ascii="Times New Roman" w:eastAsia="Calibri" w:hAnsi="Times New Roman" w:cs="Times New Roman"/>
          <w:sz w:val="28"/>
          <w:szCs w:val="28"/>
          <w:lang w:eastAsia="ru-RU"/>
        </w:rPr>
        <w:lastRenderedPageBreak/>
        <w:t>В соответствии ФГОС ДО в Центрах краеведения выполнена подборка материалов по ознакомлению дошкольников с понятиями Родина – Россия, с флагом, гербом Российской Федерации. Для ознакомления детей с космосом и Вселенной собрана познавательная литература, карта звездного неба, макеты Вселенной, земного шара (глобус), детские поделки космических кораблей, луноходов.</w:t>
      </w:r>
    </w:p>
    <w:p w:rsidR="00234B95" w:rsidRPr="00234B95" w:rsidRDefault="00234B95" w:rsidP="00234B95">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Для ознакомления с окружающим подобран необходимый материал, знакомящий детей с историей, культурой, трудом, бытом, с техническими достижениями человека. В старших группах оформлены уголки краеведения, где представлены фотографии , книги посвященные Кубани, герб Краснодарского края ,г.Тимашевска , собрана библиотека кубанских писателей.</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val="x-none" w:eastAsia="x-none"/>
        </w:rPr>
      </w:pPr>
      <w:r w:rsidRPr="00234B95">
        <w:rPr>
          <w:rFonts w:ascii="Times New Roman" w:eastAsia="Times New Roman" w:hAnsi="Times New Roman" w:cs="Times New Roman"/>
          <w:sz w:val="28"/>
          <w:szCs w:val="28"/>
          <w:lang w:val="x-none" w:eastAsia="x-none"/>
        </w:rPr>
        <w:t xml:space="preserve">          Несмотря на то, что педагоги ДОО в истекшем учебном году разнообразили формы работы по   ознакомлению с историей, культурой России,   Кубани, следует отметить, что системы в данной работы  не наблюдалось. Проводились НОД, экскурсии, совместные с родителями праздники, выставки, однако формы их проведения были традиционные, что снижало интерес и детей, и родителей к данной деятельности. Из бесед с детьми выявлено, что уровень их представлений об истории кубанского казачества низкий.  </w:t>
      </w:r>
    </w:p>
    <w:p w:rsidR="00234B95" w:rsidRPr="00234B95" w:rsidRDefault="00234B95" w:rsidP="00234B95">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val="x-none" w:eastAsia="ru-RU"/>
        </w:rPr>
      </w:pP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34B95">
        <w:rPr>
          <w:rFonts w:ascii="Times New Roman" w:eastAsia="Times New Roman" w:hAnsi="Times New Roman" w:cs="Times New Roman"/>
          <w:b/>
          <w:sz w:val="28"/>
          <w:szCs w:val="28"/>
          <w:lang w:eastAsia="ru-RU"/>
        </w:rPr>
        <w:t>Речевое развитие</w:t>
      </w:r>
    </w:p>
    <w:p w:rsidR="00234B95" w:rsidRPr="00234B95" w:rsidRDefault="00234B95" w:rsidP="00234B95">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Речевому развитию детей способствует и среда, созданная в групповых комнатах. В каждой группе оборудован книжный уголок, представлен ряд дидактических игр. На протяжении всего года ведется интенсивная работа по совершенствованию и обогащению речи детей, формированию связной речи. Педагоги поощряли познавательные инициативы детей – выслушивали детские вопросы, одобряли рассуждения и самостоятельные умозаключения. Решая задачи речевого развития, педагоги работали над всеми сторонами речи воспитанников. Вместе с тем, речевые задачи интегрированы во все режимные процессы и деятельность детей. </w:t>
      </w:r>
    </w:p>
    <w:p w:rsidR="00234B95" w:rsidRPr="00234B95" w:rsidRDefault="00234B95" w:rsidP="00234B95">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color w:val="000000"/>
          <w:sz w:val="28"/>
          <w:szCs w:val="28"/>
          <w:shd w:val="clear" w:color="auto" w:fill="FFFFFF"/>
          <w:lang w:eastAsia="ru-RU"/>
        </w:rPr>
        <w:t>Педагогами накоплен и систематизирован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игрушки для развития правильного речевого выдоха, тематические альбомы, игры для обогащения словарного запаса, формирования грамматического строя, связной речи, развития фонематического слуха и мелкой моторики.</w:t>
      </w:r>
    </w:p>
    <w:p w:rsidR="00234B95" w:rsidRPr="00234B95" w:rsidRDefault="00234B95" w:rsidP="00234B95">
      <w:pPr>
        <w:widowControl w:val="0"/>
        <w:autoSpaceDE w:val="0"/>
        <w:autoSpaceDN w:val="0"/>
        <w:adjustRightInd w:val="0"/>
        <w:spacing w:after="0" w:line="240" w:lineRule="auto"/>
        <w:ind w:firstLine="561"/>
        <w:jc w:val="both"/>
        <w:rPr>
          <w:rFonts w:ascii="Times New Roman" w:eastAsia="Times New Roman" w:hAnsi="Times New Roman" w:cs="Times New Roman"/>
          <w:color w:val="000000"/>
          <w:sz w:val="28"/>
          <w:szCs w:val="28"/>
          <w:shd w:val="clear" w:color="auto" w:fill="FFFFFF"/>
          <w:lang w:eastAsia="ru-RU"/>
        </w:rPr>
      </w:pPr>
      <w:r w:rsidRPr="00234B95">
        <w:rPr>
          <w:rFonts w:ascii="Times New Roman" w:eastAsia="Times New Roman" w:hAnsi="Times New Roman" w:cs="Times New Roman"/>
          <w:color w:val="000000"/>
          <w:sz w:val="28"/>
          <w:szCs w:val="28"/>
          <w:shd w:val="clear" w:color="auto" w:fill="FFFFFF"/>
          <w:lang w:eastAsia="ru-RU"/>
        </w:rPr>
        <w:t>В детском саду имеется  2 логопедические группы , которые оснащены всем необходимым для проведения коррекционной работы с детьми по речевому развитию.</w:t>
      </w:r>
    </w:p>
    <w:p w:rsidR="00234B95" w:rsidRPr="00234B95" w:rsidRDefault="00234B95" w:rsidP="00234B95">
      <w:pPr>
        <w:shd w:val="clear" w:color="auto" w:fill="FFFFFF"/>
        <w:spacing w:after="0" w:line="240" w:lineRule="auto"/>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b/>
          <w:bCs/>
          <w:color w:val="000000"/>
          <w:sz w:val="28"/>
          <w:szCs w:val="28"/>
          <w:bdr w:val="none" w:sz="0" w:space="0" w:color="auto" w:frame="1"/>
          <w:lang w:val="x-none" w:eastAsia="x-none"/>
        </w:rPr>
        <w:t>Цель деятельности логопедических групп:</w:t>
      </w:r>
    </w:p>
    <w:p w:rsidR="00234B95" w:rsidRPr="00234B95" w:rsidRDefault="00234B95" w:rsidP="00234B95">
      <w:pPr>
        <w:widowControl w:val="0"/>
        <w:numPr>
          <w:ilvl w:val="0"/>
          <w:numId w:val="19"/>
        </w:numPr>
        <w:shd w:val="clear" w:color="auto" w:fill="FFFFFF"/>
        <w:tabs>
          <w:tab w:val="num" w:pos="720"/>
        </w:tabs>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color w:val="000000"/>
          <w:sz w:val="28"/>
          <w:szCs w:val="28"/>
          <w:lang w:val="x-none" w:eastAsia="x-none"/>
        </w:rPr>
        <w:t>коррекция речевого нарушения (недостатки звукопроизношения и фонационного оформления речи, фонематического восприятия, слоговой структуры слов, лексики, грамматики, связной речи).</w:t>
      </w:r>
    </w:p>
    <w:p w:rsidR="00234B95" w:rsidRPr="00234B95" w:rsidRDefault="00234B95" w:rsidP="00234B95">
      <w:pPr>
        <w:widowControl w:val="0"/>
        <w:autoSpaceDE w:val="0"/>
        <w:autoSpaceDN w:val="0"/>
        <w:adjustRightInd w:val="0"/>
        <w:spacing w:after="0" w:line="240" w:lineRule="auto"/>
        <w:ind w:firstLine="432"/>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В ДОУ функционирует психолого–медико–педагогический консилиум </w:t>
      </w:r>
      <w:r w:rsidRPr="00234B95">
        <w:rPr>
          <w:rFonts w:ascii="Times New Roman" w:eastAsia="Times New Roman" w:hAnsi="Times New Roman" w:cs="Times New Roman"/>
          <w:sz w:val="28"/>
          <w:szCs w:val="28"/>
          <w:lang w:eastAsia="ru-RU"/>
        </w:rPr>
        <w:lastRenderedPageBreak/>
        <w:t>(далее ПМПк), в который входят учителя – логопеды Носенко Л.А., Логачева Т.Г., старший воспитатель Жукова Н.Г., разработаны индивидуальные карты комплексного сопровождения развития ребенка, в которые заносятся результаты педагогических исследований всех специалистов и на основании которых строятся индивидуальные планы развития.</w:t>
      </w:r>
    </w:p>
    <w:p w:rsidR="00234B95" w:rsidRPr="00234B95" w:rsidRDefault="00234B95" w:rsidP="00234B95">
      <w:pPr>
        <w:widowControl w:val="0"/>
        <w:autoSpaceDE w:val="0"/>
        <w:autoSpaceDN w:val="0"/>
        <w:adjustRightInd w:val="0"/>
        <w:spacing w:after="0" w:line="240" w:lineRule="auto"/>
        <w:ind w:firstLine="432"/>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В ДОУ осуществляется взаимосвязь воспитателей и специалистов через:</w:t>
      </w:r>
    </w:p>
    <w:p w:rsidR="00234B95" w:rsidRPr="00234B95" w:rsidRDefault="00234B95" w:rsidP="00234B95">
      <w:pPr>
        <w:widowControl w:val="0"/>
        <w:numPr>
          <w:ilvl w:val="0"/>
          <w:numId w:val="2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педагогическую диагностику (мониторинг) развития ребенка;</w:t>
      </w:r>
    </w:p>
    <w:p w:rsidR="00234B95" w:rsidRPr="00234B95" w:rsidRDefault="00234B95" w:rsidP="00234B95">
      <w:pPr>
        <w:widowControl w:val="0"/>
        <w:numPr>
          <w:ilvl w:val="0"/>
          <w:numId w:val="2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работу ПМПк ДОУ;</w:t>
      </w:r>
    </w:p>
    <w:p w:rsidR="00234B95" w:rsidRPr="00234B95" w:rsidRDefault="00234B95" w:rsidP="00234B95">
      <w:pPr>
        <w:widowControl w:val="0"/>
        <w:numPr>
          <w:ilvl w:val="0"/>
          <w:numId w:val="2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составление единых тематических планов;</w:t>
      </w:r>
    </w:p>
    <w:p w:rsidR="00234B95" w:rsidRPr="00234B95" w:rsidRDefault="00234B95" w:rsidP="00234B95">
      <w:pPr>
        <w:widowControl w:val="0"/>
        <w:numPr>
          <w:ilvl w:val="0"/>
          <w:numId w:val="2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тетради взаимосотрудничества;</w:t>
      </w:r>
    </w:p>
    <w:p w:rsidR="00234B95" w:rsidRPr="00234B95" w:rsidRDefault="00234B95" w:rsidP="00234B95">
      <w:pPr>
        <w:widowControl w:val="0"/>
        <w:numPr>
          <w:ilvl w:val="0"/>
          <w:numId w:val="2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проведение открытых мероприятий.</w:t>
      </w:r>
    </w:p>
    <w:p w:rsidR="00234B95" w:rsidRPr="00234B95" w:rsidRDefault="00234B95" w:rsidP="00234B95">
      <w:pPr>
        <w:widowControl w:val="0"/>
        <w:autoSpaceDE w:val="0"/>
        <w:autoSpaceDN w:val="0"/>
        <w:adjustRightInd w:val="0"/>
        <w:spacing w:after="0" w:line="240" w:lineRule="auto"/>
        <w:ind w:firstLine="432"/>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Таким образом, реализуется принцип взаимопроникновения различных видов деятельности воспитанников.</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На начало учебного года было обследовано 57  воспитанников.</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Из них:</w:t>
      </w:r>
    </w:p>
    <w:p w:rsidR="00234B95" w:rsidRPr="00234B95" w:rsidRDefault="00234B95" w:rsidP="00234B95">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ОНР – 24 (42%) детей</w:t>
      </w:r>
    </w:p>
    <w:p w:rsidR="00234B95" w:rsidRPr="00234B95" w:rsidRDefault="00234B95" w:rsidP="00234B95">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Речь в норме – 4 чел. (7%) детей.</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Зачислено в логопедическую группу- 24 ребенка.</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34B95">
        <w:rPr>
          <w:rFonts w:ascii="Times New Roman" w:eastAsia="Times New Roman" w:hAnsi="Times New Roman" w:cs="Times New Roman"/>
          <w:sz w:val="28"/>
          <w:szCs w:val="20"/>
          <w:lang w:eastAsia="ru-RU"/>
        </w:rPr>
        <w:t xml:space="preserve">    Положительным в работе педагогов ДОО в 2014-2015 учебном году является хороший показатель исправления речевого недоразвития выпускников ДО. Эти тенденции являются результатом высокоэффективной целенаправленной работы учителей-логопедов и воспитателей в разработке индивидуальных маршрутов по коррекционной работе с детьми.</w:t>
      </w:r>
    </w:p>
    <w:p w:rsidR="00234B95" w:rsidRPr="00234B95" w:rsidRDefault="00234B95" w:rsidP="00234B9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234B95">
        <w:rPr>
          <w:rFonts w:ascii="Times New Roman" w:eastAsia="Times New Roman" w:hAnsi="Times New Roman" w:cs="Times New Roman"/>
          <w:sz w:val="28"/>
          <w:szCs w:val="20"/>
          <w:lang w:eastAsia="ru-RU"/>
        </w:rPr>
        <w:t>В работе логопедических групп четко прослеживалась взаимосвязь учителей-логопедов с воспитателями, которая привела к положительной динамике.</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Из 24 детей выпущенных в школу из логопедической группы</w:t>
      </w:r>
    </w:p>
    <w:p w:rsidR="00234B95" w:rsidRPr="00234B95" w:rsidRDefault="00234B95" w:rsidP="00234B95">
      <w:pPr>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У 22 воспитанников  - речь  в  норме</w:t>
      </w:r>
    </w:p>
    <w:p w:rsidR="00234B95" w:rsidRPr="00234B95" w:rsidRDefault="00234B95" w:rsidP="00234B95">
      <w:pPr>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У 2 воспитанников необходим контроль  школьного логопеда.</w:t>
      </w:r>
    </w:p>
    <w:p w:rsidR="00234B95" w:rsidRPr="00234B95" w:rsidRDefault="00234B95" w:rsidP="00234B9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b/>
          <w:sz w:val="28"/>
          <w:szCs w:val="28"/>
          <w:lang w:eastAsia="ru-RU"/>
        </w:rPr>
        <w:t>Анализ</w:t>
      </w:r>
      <w:r w:rsidRPr="00234B95">
        <w:rPr>
          <w:rFonts w:ascii="Times New Roman" w:eastAsia="Times New Roman" w:hAnsi="Times New Roman" w:cs="Times New Roman"/>
          <w:sz w:val="28"/>
          <w:szCs w:val="28"/>
          <w:lang w:eastAsia="ru-RU"/>
        </w:rPr>
        <w:t xml:space="preserve"> состояния коррекционно - развивающей деятельности, организованной в ДОУ, позволяет сделать вывод о том, что наблюдается стабильная положительная динамика результатов коррекции речи детей, но необходимо усилить работу по формированию связной речи  детей через различные виды деятельности и отработать механизм взаимодействия со специалистами и родителями ДОУ.</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234B95">
        <w:rPr>
          <w:rFonts w:ascii="Times New Roman" w:eastAsia="Times New Roman" w:hAnsi="Times New Roman" w:cs="Times New Roman"/>
          <w:sz w:val="28"/>
          <w:szCs w:val="28"/>
          <w:lang w:eastAsia="ru-RU"/>
        </w:rPr>
        <w:t xml:space="preserve">       Сравнительный анализ познавательного развития детей дошкольного возраста, проведенный старшим воспитателем показал, что уровень развития детей вырос во всех группах в среднем на 8%. Однако следует обратить внимание в новом учебном году на содержание работы в вечерние часы и на прогулке. </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Выявленные проблемы:</w:t>
      </w:r>
    </w:p>
    <w:p w:rsidR="00234B95" w:rsidRPr="00234B95" w:rsidRDefault="00234B95" w:rsidP="00234B95">
      <w:pPr>
        <w:widowControl w:val="0"/>
        <w:numPr>
          <w:ilvl w:val="0"/>
          <w:numId w:val="17"/>
        </w:numPr>
        <w:tabs>
          <w:tab w:val="num" w:pos="54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color w:val="000000"/>
          <w:sz w:val="28"/>
          <w:szCs w:val="28"/>
          <w:lang w:eastAsia="ru-RU"/>
        </w:rPr>
        <w:t xml:space="preserve">на данный момент в ДОУ неполная обеспеченность основной общеобразовательной программы - образовательной программы дошкольного образования пакетом методических и практических </w:t>
      </w:r>
      <w:r w:rsidRPr="00234B95">
        <w:rPr>
          <w:rFonts w:ascii="Times New Roman" w:eastAsia="Times New Roman" w:hAnsi="Times New Roman" w:cs="Times New Roman"/>
          <w:color w:val="000000"/>
          <w:sz w:val="28"/>
          <w:szCs w:val="28"/>
          <w:lang w:eastAsia="ru-RU"/>
        </w:rPr>
        <w:lastRenderedPageBreak/>
        <w:t>материалов (65%), что не достаточно для гарантирования высокого качества образовательного процесса)</w:t>
      </w:r>
      <w:r w:rsidRPr="00234B95">
        <w:rPr>
          <w:rFonts w:ascii="Times New Roman" w:eastAsia="Times New Roman" w:hAnsi="Times New Roman" w:cs="Times New Roman"/>
          <w:sz w:val="28"/>
          <w:szCs w:val="28"/>
          <w:lang w:eastAsia="ru-RU"/>
        </w:rPr>
        <w:t>. Поэтому  в новом учебном году необходимо продолжать работу по обновлению программно-методического материала в соответствии с ФГОС ДО (до 100%);</w:t>
      </w:r>
    </w:p>
    <w:p w:rsidR="00234B95" w:rsidRPr="00234B95" w:rsidRDefault="00234B95" w:rsidP="00234B95">
      <w:pPr>
        <w:suppressAutoHyphens/>
        <w:spacing w:after="0" w:line="240" w:lineRule="auto"/>
        <w:jc w:val="both"/>
        <w:rPr>
          <w:rFonts w:ascii="Calibri" w:eastAsia="Times New Roman" w:hAnsi="Calibri" w:cs="Calibri"/>
          <w:sz w:val="28"/>
          <w:lang w:eastAsia="ar-SA"/>
        </w:rPr>
      </w:pPr>
      <w:r w:rsidRPr="00234B95">
        <w:rPr>
          <w:rFonts w:ascii="Calibri" w:eastAsia="Times New Roman" w:hAnsi="Calibri" w:cs="Calibri"/>
          <w:sz w:val="28"/>
          <w:lang w:eastAsia="ar-SA"/>
        </w:rPr>
        <w:t xml:space="preserve">      </w:t>
      </w:r>
    </w:p>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Социально- коммуникативное развитие</w:t>
      </w:r>
    </w:p>
    <w:p w:rsidR="00234B95" w:rsidRPr="00234B95" w:rsidRDefault="00234B95" w:rsidP="00234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Проблема приобщения к социальному миру всегда была и остаётся одной из ведущих в процессе формирования личности ребёнка. Исторический анализ убеждает в необходимости оказания ребёнку квалифицированной помощи в сложном процессе вхождения в мир людей.</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Это развитие положительного отношения ребенка к себе, другим людям, окружающему миру, развитие коммуникативной и социальной компетентности детей. Важнейшей основой полноценного социально-коммуникативного развития ребенка является его положительное самоощущение: уверенность в своих возможностях, в том, что он хороший, его любят.</w:t>
      </w:r>
    </w:p>
    <w:p w:rsidR="00234B95" w:rsidRPr="00234B95" w:rsidRDefault="00234B95" w:rsidP="00234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Анализируя условия успешного достижения конечных результатов по данному блоку, можно сделать выводы, что воспитатели ДО используют широкий диапазон самых разнообразных игр для налаживания диалогического общения используются настольно-печатные, дидактические игры, игры с правилами. В старших и подготовительных группах воспитатели Котова Т.В., Свистунова А.Н., Белая А.Б., Жукова В.Н., Данильченко Т.Г.успешно работали над развитием у детей умения понимать окружающих людей, проявлять к ним доброжелательное отношение, стремиться к общению взаимодействию. </w:t>
      </w:r>
    </w:p>
    <w:p w:rsidR="00234B95" w:rsidRPr="00234B95" w:rsidRDefault="00234B95" w:rsidP="00234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Эмоционально-положительное общение с детьми, технология педагогики сотрудничества позволили значительно повысить уровень социально-нравственного развития детей раннего возраста. В группах раннего возраста всегда царит порядок, дети приучены самостоятельно убирать игрушки на место. Под руководством взрослого   помогают воспитателю, выполняют простейшие трудовые действия. </w:t>
      </w:r>
    </w:p>
    <w:p w:rsidR="00234B95" w:rsidRPr="00234B95" w:rsidRDefault="00234B95" w:rsidP="00234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Воспитатели формируют у детей представления о социуме, самом себе, окружающих людях, природе, воспитывают социальные чувства, активную жизненную позицию. Музыкальный руководитель помогает в создании утренников, драматизаций, в развитии у детей культурно-личностных отношений посредством включения в театрализованную деятельность. Учителя-логопеды участвуют в социализации личности ребенка с помощью развития связной речи, активного словаря, лексико-грамматических категорий, формируют уверенность в себе, развивают социальные навыки. </w:t>
      </w:r>
    </w:p>
    <w:p w:rsidR="00234B95" w:rsidRPr="00234B95" w:rsidRDefault="00234B95" w:rsidP="00234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В старших, подготовительных группах большое внимание уделялось ежедневной культуре поведения за столом, культуре общения со взрослыми и сверстниками, культуре поведения в общественных местах.  Воспитатели Мурко Е.В., Нагленко С.И.,  М.З Исаакян.,  Я.В.Рачилина использовали игровые  и проблемные ситуации, чтение художественной литературы, беседы с детьми, просмотр иллюстраций и видеороликов.</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val="x-none" w:eastAsia="x-none"/>
        </w:rPr>
      </w:pPr>
      <w:r w:rsidRPr="00234B95">
        <w:rPr>
          <w:rFonts w:ascii="Times New Roman" w:eastAsia="Times New Roman" w:hAnsi="Times New Roman" w:cs="Times New Roman"/>
          <w:sz w:val="28"/>
          <w:szCs w:val="28"/>
          <w:lang w:val="x-none" w:eastAsia="x-none"/>
        </w:rPr>
        <w:lastRenderedPageBreak/>
        <w:t xml:space="preserve">        В ДОО велась углубленная работа по формированию детской игры. </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      </w:t>
      </w:r>
      <w:r w:rsidRPr="00234B95">
        <w:rPr>
          <w:rFonts w:ascii="Times New Roman" w:eastAsia="Times New Roman" w:hAnsi="Times New Roman" w:cs="Times New Roman"/>
          <w:color w:val="000000"/>
          <w:sz w:val="28"/>
          <w:szCs w:val="28"/>
          <w:lang w:eastAsia="ru-RU"/>
        </w:rPr>
        <w:t>Игра занимает значительное время в режиме дня детей. Дети имеют время для самостоятельной и свободной реализации и развития своих творческих способностей в игре. У дошкольников с</w:t>
      </w:r>
      <w:r w:rsidRPr="00234B95">
        <w:rPr>
          <w:rFonts w:ascii="Times New Roman" w:eastAsia="Times New Roman" w:hAnsi="Times New Roman" w:cs="Times New Roman"/>
          <w:sz w:val="28"/>
          <w:szCs w:val="28"/>
          <w:lang w:eastAsia="ru-RU"/>
        </w:rPr>
        <w:t xml:space="preserve">овершенствовались игровые замыслы и умения детей. Они с удовольствием организуют самостоятельно сюжетно-ролевые игры, расширились их сюжеты на основе знаний, полученных в ходе экскурсий, чтения художественной литературы, выставок. В старших и подготовительных группах дети умеют согласовывать тему игры, распределять роли, подготавливать необходимые условия, договариваться о последовательности совместных действий. В подвижных играх дети проявляют самостоятельность в выполнении правил, придумывании вариантов игр. Заметно активизировалась работа по   развитию и поддержанию интереса детей к театрализованной игре путем приобретения более сложных игровых умений и навыков. Воспитатели   Плешань М.С., Белая А.Б., Глазкова Н.Н. совместно с родителями изготовили вязаные куклы, настольные театры, теневые театры, приобрели ширмы, костюмы, использование которых значительно повышает активность детей, интерес к данному виду деятельности.  Все это достигнуто благодаря проведению консультаций, практикума для воспитателей, организации конкурса, что способствовало повышению педагогического мастерства педагогов и оказало, в свою очередь, положительное влияние на развитие детских игр.  </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 xml:space="preserve">      Многие педагоги (65%) умеют проектировать развитие игровой деятельности, планировать приемы, направленные на ее развитие, обогащают впечатления детей с целью развития игры - это и достаточное количество экскурсий и прогулок, наблюдения за трудом взрослых, чтение художественной литературы и просмотр иллюстраций. Побуждают детей к игре с помощью создания проблемных игровых ситуаций.  Воспитатели умеют изменять характер и содержание общения с детьми в соответствии с уровнем развития игровой деятельности, а так же использовать игру в целях педагогически целесообразного микроклимата в группе.</w:t>
      </w:r>
    </w:p>
    <w:p w:rsidR="00234B95" w:rsidRPr="00234B95" w:rsidRDefault="00234B95" w:rsidP="00234B95">
      <w:pPr>
        <w:suppressAutoHyphens/>
        <w:spacing w:after="0" w:line="240" w:lineRule="auto"/>
        <w:ind w:firstLine="720"/>
        <w:jc w:val="both"/>
        <w:rPr>
          <w:rFonts w:ascii="Times New Roman" w:eastAsia="Times New Roman" w:hAnsi="Times New Roman" w:cs="Times New Roman"/>
          <w:bCs/>
          <w:sz w:val="28"/>
          <w:szCs w:val="28"/>
          <w:lang w:eastAsia="ar-SA"/>
        </w:rPr>
      </w:pPr>
      <w:r w:rsidRPr="00234B95">
        <w:rPr>
          <w:rFonts w:ascii="Times New Roman" w:eastAsia="Times New Roman" w:hAnsi="Times New Roman" w:cs="Times New Roman"/>
          <w:bCs/>
          <w:sz w:val="28"/>
          <w:szCs w:val="28"/>
          <w:lang w:eastAsia="ar-SA"/>
        </w:rPr>
        <w:t>Воспитание навыков безопасного поведения дошколят в ДОО осуществляется на основе желания ребенка познавать окружающий мир, используя его любознательность, наглядно-образное мышление и непосредственность восприятия. Приоритетными являются индивидуальные и подгрупповые формы работы с детьми.</w:t>
      </w:r>
    </w:p>
    <w:p w:rsidR="00234B95" w:rsidRPr="00234B95" w:rsidRDefault="00234B95" w:rsidP="00234B95">
      <w:pPr>
        <w:suppressAutoHyphens/>
        <w:spacing w:after="0" w:line="240" w:lineRule="auto"/>
        <w:ind w:firstLine="720"/>
        <w:jc w:val="center"/>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Художественно-эстетическое развитие</w:t>
      </w:r>
    </w:p>
    <w:p w:rsidR="00234B95" w:rsidRPr="00234B95" w:rsidRDefault="00234B95" w:rsidP="00234B95">
      <w:pPr>
        <w:spacing w:after="0" w:line="240" w:lineRule="auto"/>
        <w:ind w:firstLine="708"/>
        <w:jc w:val="both"/>
        <w:rPr>
          <w:rFonts w:ascii="Times New Roman" w:eastAsia="Calibri" w:hAnsi="Times New Roman" w:cs="Times New Roman"/>
          <w:sz w:val="28"/>
          <w:szCs w:val="28"/>
          <w:lang w:eastAsia="ru-RU"/>
        </w:rPr>
      </w:pPr>
      <w:r w:rsidRPr="00234B95">
        <w:rPr>
          <w:rFonts w:ascii="Times New Roman" w:eastAsia="Calibri" w:hAnsi="Times New Roman" w:cs="Times New Roman"/>
          <w:sz w:val="28"/>
          <w:szCs w:val="28"/>
          <w:lang w:eastAsia="ru-RU"/>
        </w:rPr>
        <w:t xml:space="preserve">В МБДОУ д/с № 32 созданы все необходимые условия для художественно - эстетического развития ребенка. </w:t>
      </w:r>
    </w:p>
    <w:p w:rsidR="00234B95" w:rsidRPr="00234B95" w:rsidRDefault="00234B95" w:rsidP="00234B95">
      <w:pPr>
        <w:spacing w:after="0" w:line="240" w:lineRule="auto"/>
        <w:ind w:firstLine="708"/>
        <w:jc w:val="both"/>
        <w:rPr>
          <w:rFonts w:ascii="Times New Roman" w:eastAsia="Calibri" w:hAnsi="Times New Roman" w:cs="Times New Roman"/>
          <w:sz w:val="28"/>
          <w:szCs w:val="28"/>
          <w:lang w:eastAsia="ru-RU"/>
        </w:rPr>
      </w:pPr>
      <w:r w:rsidRPr="00234B95">
        <w:rPr>
          <w:rFonts w:ascii="Times New Roman" w:eastAsia="Calibri" w:hAnsi="Times New Roman" w:cs="Times New Roman"/>
          <w:sz w:val="28"/>
          <w:szCs w:val="28"/>
          <w:lang w:eastAsia="ru-RU"/>
        </w:rPr>
        <w:t>Музыкальный зал оснащен музыкальным центром,  пианино,  набором детских музыкальных инструментов, музыкально-дидактическими играми, пособиями, ростовыми куклами, костюмами, фоноте</w:t>
      </w:r>
      <w:r w:rsidRPr="00234B95">
        <w:rPr>
          <w:rFonts w:ascii="Times New Roman" w:eastAsia="Calibri" w:hAnsi="Times New Roman" w:cs="Times New Roman"/>
          <w:sz w:val="28"/>
          <w:szCs w:val="28"/>
          <w:lang w:eastAsia="ru-RU"/>
        </w:rPr>
        <w:softHyphen/>
        <w:t>кой записей народной, классической и современной музыки.</w:t>
      </w:r>
    </w:p>
    <w:p w:rsidR="00234B95" w:rsidRPr="00234B95" w:rsidRDefault="00234B95" w:rsidP="00234B95">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Музыкальный руководитель Бойченко Е.В. направляет воспитанников на самостоятельность придумывания движений в танце, мелодию к песням, </w:t>
      </w:r>
      <w:r w:rsidRPr="00234B95">
        <w:rPr>
          <w:rFonts w:ascii="Times New Roman" w:eastAsia="Times New Roman" w:hAnsi="Times New Roman" w:cs="Times New Roman"/>
          <w:sz w:val="28"/>
          <w:szCs w:val="28"/>
          <w:lang w:eastAsia="ru-RU"/>
        </w:rPr>
        <w:lastRenderedPageBreak/>
        <w:t xml:space="preserve">импровизировать на музыкальных инструментах. Достаточно внимания уделяется ознакомлению детей с фольклором, в том числе Кубанским: частушки, попевки, заклички, песни; с хороводными и народными играми; проводятся календарно-обрядовые праздники: Масленица, Пасха, Рождество, яблочный спас. </w:t>
      </w:r>
    </w:p>
    <w:p w:rsidR="00234B95" w:rsidRPr="00234B95" w:rsidRDefault="00234B95" w:rsidP="00234B95">
      <w:pPr>
        <w:widowControl w:val="0"/>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color w:val="000000"/>
          <w:sz w:val="28"/>
          <w:szCs w:val="28"/>
          <w:lang w:eastAsia="ru-RU"/>
        </w:rPr>
        <w:t xml:space="preserve">     Основу содержания музыкальной деятельности воспитанников составляет хорошо подобранный репертуар, учитывающий интересы каждого ребёнка. Развитие музыкально-ритмической деятельности детей осуществляет по двум направлениям: формирование целостного восприятия музыки и двигательных навыков</w:t>
      </w:r>
      <w:r w:rsidRPr="00234B95">
        <w:rPr>
          <w:rFonts w:ascii="Times New Roman" w:eastAsia="Times New Roman" w:hAnsi="Times New Roman" w:cs="Times New Roman"/>
          <w:sz w:val="28"/>
          <w:szCs w:val="28"/>
          <w:lang w:eastAsia="ru-RU"/>
        </w:rPr>
        <w:t xml:space="preserve">.   </w:t>
      </w:r>
    </w:p>
    <w:p w:rsidR="00234B95" w:rsidRPr="00234B95" w:rsidRDefault="00234B95" w:rsidP="00234B95">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Итогом работы являются праздники и развлечения, которые с большим удовольствием посещают и непосредственно участвуют (в конкурсах, играх, совместных музыкальных номерах) родители. Они дают высокую оценку деятельности музыкального руководителя и музыкальным способностям своих детей. </w:t>
      </w:r>
    </w:p>
    <w:p w:rsidR="00234B95" w:rsidRPr="00234B95" w:rsidRDefault="00234B95" w:rsidP="00234B9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 xml:space="preserve">Воспитатели строят непосредственную образовательную деятельность с детьми индивидуально и по подгруппам, что создает условия для развития творческих способностей каждого ребенка. Для обогащения содержания рисунков детям предоставляются различные изобразительные средства: краски, гуашь, цветные мелки, кусочки ткани, цветная бумага,  фломастеры и т.д. </w:t>
      </w:r>
    </w:p>
    <w:p w:rsidR="00234B95" w:rsidRPr="00234B95" w:rsidRDefault="00234B95" w:rsidP="00234B9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Применение игровых приемов в продуктивной деятельности зависит от возрастных особенностей детей: игры-драматизации, внесение игрушек-персонажей, беседы с детьми от лица персонажей, создание ситуаций образных сравнений – помогают  раскрыть творческие способности ребенка, его наблюдательность, фантазию, воображение.  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 графики, скульптуры, декоративно-прикладного искусства.</w:t>
      </w:r>
    </w:p>
    <w:p w:rsidR="00234B95" w:rsidRPr="00234B95" w:rsidRDefault="00234B95" w:rsidP="00234B95">
      <w:pPr>
        <w:spacing w:after="0" w:line="240" w:lineRule="auto"/>
        <w:ind w:left="-57" w:right="-57" w:firstLine="708"/>
        <w:jc w:val="both"/>
        <w:rPr>
          <w:rFonts w:ascii="Times New Roman" w:eastAsia="Calibri" w:hAnsi="Times New Roman" w:cs="Times New Roman"/>
          <w:sz w:val="28"/>
          <w:szCs w:val="28"/>
          <w:lang w:eastAsia="ru-RU"/>
        </w:rPr>
      </w:pPr>
      <w:r w:rsidRPr="00234B95">
        <w:rPr>
          <w:rFonts w:ascii="Times New Roman" w:eastAsia="Calibri" w:hAnsi="Times New Roman" w:cs="Times New Roman"/>
          <w:sz w:val="28"/>
          <w:szCs w:val="28"/>
          <w:lang w:eastAsia="ru-RU"/>
        </w:rPr>
        <w:t>Для развития продуктивной и музыкальной деятельности в каждой группе оформлены уголки «Музыкально – театральной деятельности» и уголки изобразительного искусства, где сосредоточены музыкальные игрушки, музыкально-дидактические игры, магнитофоны. Музыка используется в различных режимных моментах: в НОД, во время сна и пробуждения, в свободной деятельности детей, также подобран весь необходимый изобразительный материал: валики, трафареты, печатки. В свободном доступе для детей различные изобразительные средства, материалы для ри</w:t>
      </w:r>
      <w:r w:rsidRPr="00234B95">
        <w:rPr>
          <w:rFonts w:ascii="Times New Roman" w:eastAsia="Calibri" w:hAnsi="Times New Roman" w:cs="Times New Roman"/>
          <w:sz w:val="28"/>
          <w:szCs w:val="28"/>
          <w:lang w:eastAsia="ru-RU"/>
        </w:rPr>
        <w:softHyphen/>
        <w:t>сования, лепки, аппликации, художественного труда (бумага разных видов, форматов и цве</w:t>
      </w:r>
      <w:r w:rsidRPr="00234B95">
        <w:rPr>
          <w:rFonts w:ascii="Times New Roman" w:eastAsia="Calibri" w:hAnsi="Times New Roman" w:cs="Times New Roman"/>
          <w:sz w:val="28"/>
          <w:szCs w:val="28"/>
          <w:lang w:eastAsia="ru-RU"/>
        </w:rPr>
        <w:softHyphen/>
        <w:t xml:space="preserve">тов, гуашь, карандаши, краски, фломастеры, цветные и восковые мелки, тросовый материал).  Используются различные техники изображения (нетрадиционные), специфические приемы обучения (пассивные действия ребенка с переводом их в активные, зрительно-двигательное моделирование формы), иногда применяются компенсаторные приспособления, на каждом занятии проводят специальный пальчиковый </w:t>
      </w:r>
      <w:r w:rsidRPr="00234B95">
        <w:rPr>
          <w:rFonts w:ascii="Times New Roman" w:eastAsia="Calibri" w:hAnsi="Times New Roman" w:cs="Times New Roman"/>
          <w:sz w:val="28"/>
          <w:szCs w:val="28"/>
          <w:lang w:eastAsia="ru-RU"/>
        </w:rPr>
        <w:lastRenderedPageBreak/>
        <w:t xml:space="preserve">тренинг для развития мелкой моторики. Работы детей используются для оформления интерьера детского сада, оформляются выставки в группах. </w:t>
      </w:r>
    </w:p>
    <w:p w:rsidR="00234B95" w:rsidRPr="00234B95" w:rsidRDefault="00234B95" w:rsidP="00234B95">
      <w:pPr>
        <w:spacing w:after="0" w:line="240" w:lineRule="auto"/>
        <w:ind w:left="-57" w:right="-57" w:firstLine="708"/>
        <w:jc w:val="both"/>
        <w:rPr>
          <w:rFonts w:ascii="Times New Roman" w:eastAsia="Calibri" w:hAnsi="Times New Roman" w:cs="Times New Roman"/>
          <w:sz w:val="28"/>
          <w:szCs w:val="28"/>
          <w:lang w:eastAsia="ru-RU"/>
        </w:rPr>
      </w:pPr>
      <w:r w:rsidRPr="00234B95">
        <w:rPr>
          <w:rFonts w:ascii="Times New Roman" w:eastAsia="Calibri" w:hAnsi="Times New Roman" w:cs="Times New Roman"/>
          <w:sz w:val="28"/>
          <w:szCs w:val="28"/>
          <w:lang w:eastAsia="ru-RU"/>
        </w:rPr>
        <w:t>Педагоги приобщают детей к театрально-игровой деятельности. С этой целью в группах оформлены театральные мини-центры. Теневые, пальчиковые, плоскостные, би-ба-бо, варежковые, баночные театры представлены для развития детей в театрализованной деятельно</w:t>
      </w:r>
      <w:r w:rsidRPr="00234B95">
        <w:rPr>
          <w:rFonts w:ascii="Times New Roman" w:eastAsia="Calibri" w:hAnsi="Times New Roman" w:cs="Times New Roman"/>
          <w:sz w:val="28"/>
          <w:szCs w:val="28"/>
          <w:lang w:eastAsia="ru-RU"/>
        </w:rPr>
        <w:softHyphen/>
        <w:t>сти. Изготовлены ширмы для показа спектаклей, костюмы, шапочки, маски для разыгрывания сценок, наборы кукол.</w:t>
      </w:r>
    </w:p>
    <w:p w:rsidR="00234B95" w:rsidRPr="00234B95" w:rsidRDefault="00234B95" w:rsidP="00234B95">
      <w:pPr>
        <w:spacing w:after="0" w:line="240" w:lineRule="auto"/>
        <w:ind w:left="-57" w:right="-57" w:firstLine="708"/>
        <w:jc w:val="both"/>
        <w:rPr>
          <w:rFonts w:ascii="Times New Roman" w:eastAsia="Calibri" w:hAnsi="Times New Roman" w:cs="Times New Roman"/>
          <w:sz w:val="28"/>
          <w:szCs w:val="28"/>
          <w:lang w:eastAsia="ru-RU"/>
        </w:rPr>
      </w:pPr>
      <w:r w:rsidRPr="00234B95">
        <w:rPr>
          <w:rFonts w:ascii="Times New Roman" w:eastAsia="Calibri" w:hAnsi="Times New Roman" w:cs="Times New Roman"/>
          <w:sz w:val="28"/>
          <w:szCs w:val="28"/>
          <w:lang w:eastAsia="ru-RU"/>
        </w:rPr>
        <w:t>Созданы условия для развития конструктивной деятельности. Имеется мелкий и крупный строительный материал; разнообразные конструкторы (деревянные, металлические, пластмассовые, с различными способами соединения), природный и бросовый материал.</w:t>
      </w:r>
    </w:p>
    <w:p w:rsidR="00234B95" w:rsidRPr="00234B95" w:rsidRDefault="00234B95" w:rsidP="00234B95">
      <w:pPr>
        <w:widowControl w:val="0"/>
        <w:autoSpaceDE w:val="0"/>
        <w:autoSpaceDN w:val="0"/>
        <w:adjustRightInd w:val="0"/>
        <w:spacing w:after="0" w:line="240" w:lineRule="auto"/>
        <w:ind w:right="99"/>
        <w:jc w:val="both"/>
        <w:rPr>
          <w:rFonts w:ascii="Times New Roman" w:eastAsia="Times New Roman" w:hAnsi="Times New Roman" w:cs="Times New Roman"/>
          <w:sz w:val="28"/>
          <w:szCs w:val="20"/>
          <w:lang w:eastAsia="ru-RU"/>
        </w:rPr>
      </w:pPr>
      <w:r w:rsidRPr="00234B95">
        <w:rPr>
          <w:rFonts w:ascii="Times New Roman" w:eastAsia="Times New Roman" w:hAnsi="Times New Roman" w:cs="Times New Roman"/>
          <w:sz w:val="28"/>
          <w:szCs w:val="20"/>
          <w:lang w:eastAsia="ru-RU"/>
        </w:rPr>
        <w:t xml:space="preserve">Несмотря на определенные результаты в данной работе, необходимо отметить, что в работе редко используются нетрадиционные формы музыкальных занятий: доминантно-тематические, театрализованные, с элементами психогимнастики, на фольклорной основе, интегрированные.          </w:t>
      </w:r>
    </w:p>
    <w:p w:rsidR="00234B95" w:rsidRPr="00234B95" w:rsidRDefault="00234B95" w:rsidP="00234B95">
      <w:pPr>
        <w:widowControl w:val="0"/>
        <w:autoSpaceDE w:val="0"/>
        <w:autoSpaceDN w:val="0"/>
        <w:adjustRightInd w:val="0"/>
        <w:spacing w:after="0" w:line="240" w:lineRule="auto"/>
        <w:ind w:right="99"/>
        <w:jc w:val="both"/>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sz w:val="28"/>
          <w:szCs w:val="20"/>
          <w:lang w:eastAsia="ru-RU"/>
        </w:rPr>
        <w:t xml:space="preserve">          </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234B95" w:rsidRPr="00234B95" w:rsidRDefault="00234B95" w:rsidP="00234B95">
      <w:pPr>
        <w:spacing w:after="60" w:line="240" w:lineRule="auto"/>
        <w:rPr>
          <w:rFonts w:ascii="Times New Roman" w:eastAsia="Times New Roman" w:hAnsi="Times New Roman" w:cs="Times New Roman"/>
          <w:b/>
          <w:color w:val="C00000"/>
          <w:sz w:val="32"/>
          <w:szCs w:val="28"/>
          <w:lang w:eastAsia="ru-RU"/>
        </w:rPr>
      </w:pPr>
      <w:r w:rsidRPr="00234B95">
        <w:rPr>
          <w:rFonts w:ascii="Times New Roman" w:eastAsia="Times New Roman" w:hAnsi="Times New Roman" w:cs="Times New Roman"/>
          <w:b/>
          <w:color w:val="C00000"/>
          <w:sz w:val="32"/>
          <w:szCs w:val="28"/>
          <w:lang w:eastAsia="ru-RU"/>
        </w:rPr>
        <w:t>Раздел 3. Условия осуществления образовательного процесса</w:t>
      </w:r>
    </w:p>
    <w:p w:rsidR="00234B95" w:rsidRPr="00234B95" w:rsidRDefault="00234B95" w:rsidP="00234B95">
      <w:pPr>
        <w:spacing w:after="60" w:line="240" w:lineRule="auto"/>
        <w:jc w:val="both"/>
        <w:rPr>
          <w:rFonts w:ascii="Times New Roman" w:eastAsia="Times New Roman" w:hAnsi="Times New Roman" w:cs="Times New Roman"/>
          <w:b/>
          <w:color w:val="7030A0"/>
          <w:sz w:val="28"/>
          <w:szCs w:val="24"/>
          <w:u w:val="single"/>
          <w:lang w:eastAsia="ru-RU"/>
        </w:rPr>
      </w:pPr>
      <w:r w:rsidRPr="00234B95">
        <w:rPr>
          <w:rFonts w:ascii="Times New Roman" w:eastAsia="Times New Roman" w:hAnsi="Times New Roman" w:cs="Times New Roman"/>
          <w:b/>
          <w:color w:val="7030A0"/>
          <w:sz w:val="28"/>
          <w:szCs w:val="24"/>
          <w:u w:val="single"/>
          <w:lang w:eastAsia="ru-RU"/>
        </w:rPr>
        <w:t>3.1. Характеристика территории ДОУ. Организация предметной образовательной среды</w:t>
      </w:r>
    </w:p>
    <w:p w:rsidR="00234B95" w:rsidRPr="00234B95" w:rsidRDefault="00234B95" w:rsidP="00234B95">
      <w:pPr>
        <w:spacing w:after="0" w:line="240" w:lineRule="auto"/>
        <w:rPr>
          <w:rFonts w:ascii="Times New Roman" w:eastAsia="Times New Roman" w:hAnsi="Times New Roman" w:cs="Times New Roman"/>
          <w:sz w:val="20"/>
          <w:szCs w:val="20"/>
          <w:lang w:eastAsia="ru-RU"/>
        </w:rPr>
      </w:pPr>
      <w:r w:rsidRPr="00234B95">
        <w:rPr>
          <w:rFonts w:ascii="Times New Roman" w:eastAsia="Times New Roman" w:hAnsi="Times New Roman" w:cs="Times New Roman"/>
          <w:sz w:val="28"/>
          <w:szCs w:val="28"/>
          <w:lang w:eastAsia="ru-RU"/>
        </w:rPr>
        <w:t>Для решения задач воспитания и обучения в детском саду создана определенная </w:t>
      </w:r>
      <w:r w:rsidRPr="00234B95">
        <w:rPr>
          <w:rFonts w:ascii="Times New Roman" w:eastAsia="Times New Roman" w:hAnsi="Times New Roman" w:cs="Times New Roman"/>
          <w:b/>
          <w:bCs/>
          <w:sz w:val="28"/>
          <w:szCs w:val="28"/>
          <w:u w:val="single"/>
          <w:lang w:eastAsia="ru-RU"/>
        </w:rPr>
        <w:t>материально-техническая база</w:t>
      </w:r>
      <w:r w:rsidRPr="00234B95">
        <w:rPr>
          <w:rFonts w:ascii="Times New Roman" w:eastAsia="Times New Roman" w:hAnsi="Times New Roman" w:cs="Times New Roman"/>
          <w:sz w:val="28"/>
          <w:szCs w:val="28"/>
          <w:lang w:eastAsia="ru-RU"/>
        </w:rPr>
        <w:t>, а именно:</w:t>
      </w:r>
    </w:p>
    <w:p w:rsidR="00234B95" w:rsidRPr="00234B95" w:rsidRDefault="00234B95" w:rsidP="00234B95">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0"/>
          <w:szCs w:val="20"/>
          <w:lang w:eastAsia="ru-RU"/>
        </w:rPr>
      </w:pPr>
      <w:r w:rsidRPr="00234B95">
        <w:rPr>
          <w:rFonts w:ascii="Verdana" w:eastAsia="Times New Roman" w:hAnsi="Verdana" w:cs="Times New Roman"/>
          <w:sz w:val="28"/>
          <w:szCs w:val="28"/>
          <w:lang w:eastAsia="ru-RU"/>
        </w:rPr>
        <w:t>         - </w:t>
      </w:r>
      <w:r w:rsidRPr="00234B95">
        <w:rPr>
          <w:rFonts w:ascii="Times New Roman" w:eastAsia="Times New Roman" w:hAnsi="Times New Roman" w:cs="Times New Roman"/>
          <w:sz w:val="28"/>
          <w:szCs w:val="28"/>
          <w:lang w:eastAsia="ru-RU"/>
        </w:rPr>
        <w:t>методический кабинет;</w:t>
      </w:r>
    </w:p>
    <w:p w:rsidR="00234B95" w:rsidRPr="00234B95" w:rsidRDefault="00234B95" w:rsidP="00234B95">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r w:rsidRPr="00234B95">
        <w:rPr>
          <w:rFonts w:ascii="Verdana" w:eastAsia="Times New Roman" w:hAnsi="Verdana" w:cs="Times New Roman"/>
          <w:sz w:val="28"/>
          <w:szCs w:val="28"/>
          <w:lang w:eastAsia="ru-RU"/>
        </w:rPr>
        <w:t>         - </w:t>
      </w:r>
      <w:r w:rsidRPr="00234B95">
        <w:rPr>
          <w:rFonts w:ascii="Times New Roman" w:eastAsia="Times New Roman" w:hAnsi="Times New Roman" w:cs="Times New Roman"/>
          <w:sz w:val="28"/>
          <w:szCs w:val="28"/>
          <w:lang w:eastAsia="ru-RU"/>
        </w:rPr>
        <w:t>два логопедических кабинета;</w:t>
      </w:r>
    </w:p>
    <w:p w:rsidR="00234B95" w:rsidRPr="00234B95" w:rsidRDefault="00234B95" w:rsidP="00234B95">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0"/>
          <w:szCs w:val="20"/>
          <w:lang w:eastAsia="ru-RU"/>
        </w:rPr>
      </w:pPr>
      <w:r w:rsidRPr="00234B95">
        <w:rPr>
          <w:rFonts w:ascii="Times New Roman" w:eastAsia="Times New Roman" w:hAnsi="Times New Roman" w:cs="Times New Roman"/>
          <w:sz w:val="28"/>
          <w:szCs w:val="28"/>
          <w:lang w:eastAsia="ru-RU"/>
        </w:rPr>
        <w:t>             - кабинет педагога-психолога;</w:t>
      </w:r>
    </w:p>
    <w:p w:rsidR="00234B95" w:rsidRPr="00234B95" w:rsidRDefault="00234B95" w:rsidP="00234B95">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0"/>
          <w:szCs w:val="20"/>
          <w:lang w:eastAsia="ru-RU"/>
        </w:rPr>
      </w:pPr>
      <w:r w:rsidRPr="00234B95">
        <w:rPr>
          <w:rFonts w:ascii="Verdana" w:eastAsia="Times New Roman" w:hAnsi="Verdana" w:cs="Times New Roman"/>
          <w:sz w:val="28"/>
          <w:szCs w:val="28"/>
          <w:lang w:eastAsia="ru-RU"/>
        </w:rPr>
        <w:t>         - </w:t>
      </w:r>
      <w:r w:rsidRPr="00234B95">
        <w:rPr>
          <w:rFonts w:ascii="Times New Roman" w:eastAsia="Times New Roman" w:hAnsi="Times New Roman" w:cs="Times New Roman"/>
          <w:sz w:val="28"/>
          <w:szCs w:val="28"/>
          <w:lang w:eastAsia="ru-RU"/>
        </w:rPr>
        <w:t>музыкальный зал;</w:t>
      </w:r>
    </w:p>
    <w:p w:rsidR="00234B95" w:rsidRPr="00234B95" w:rsidRDefault="00234B95" w:rsidP="00234B95">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0"/>
          <w:szCs w:val="20"/>
          <w:lang w:eastAsia="ru-RU"/>
        </w:rPr>
      </w:pPr>
      <w:r w:rsidRPr="00234B95">
        <w:rPr>
          <w:rFonts w:ascii="Verdana" w:eastAsia="Times New Roman" w:hAnsi="Verdana" w:cs="Times New Roman"/>
          <w:sz w:val="28"/>
          <w:szCs w:val="28"/>
          <w:lang w:eastAsia="ru-RU"/>
        </w:rPr>
        <w:t>         - </w:t>
      </w:r>
      <w:r w:rsidRPr="00234B95">
        <w:rPr>
          <w:rFonts w:ascii="Times New Roman" w:eastAsia="Times New Roman" w:hAnsi="Times New Roman" w:cs="Times New Roman"/>
          <w:sz w:val="28"/>
          <w:szCs w:val="28"/>
          <w:lang w:eastAsia="ru-RU"/>
        </w:rPr>
        <w:t>медицинский кабинет.</w:t>
      </w:r>
    </w:p>
    <w:p w:rsidR="00234B95" w:rsidRPr="00234B95" w:rsidRDefault="00234B95" w:rsidP="00234B9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eastAsia="ru-RU"/>
        </w:rPr>
      </w:pPr>
      <w:r w:rsidRPr="00234B95">
        <w:rPr>
          <w:rFonts w:ascii="Times New Roman" w:eastAsia="Times New Roman" w:hAnsi="Times New Roman" w:cs="Times New Roman"/>
          <w:sz w:val="28"/>
          <w:szCs w:val="28"/>
          <w:lang w:eastAsia="ru-RU"/>
        </w:rPr>
        <w:t>         В каждой группе созданы    - центры познавательного развития;</w:t>
      </w:r>
    </w:p>
    <w:p w:rsidR="00234B95" w:rsidRPr="00234B95" w:rsidRDefault="00234B95" w:rsidP="00234B9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eastAsia="ru-RU"/>
        </w:rPr>
      </w:pPr>
      <w:r w:rsidRPr="00234B95">
        <w:rPr>
          <w:rFonts w:ascii="Times New Roman" w:eastAsia="Times New Roman" w:hAnsi="Times New Roman" w:cs="Times New Roman"/>
          <w:sz w:val="28"/>
          <w:szCs w:val="28"/>
          <w:lang w:eastAsia="ru-RU"/>
        </w:rPr>
        <w:t xml:space="preserve">  -    центры опытно-экспериментальной деятельности;</w:t>
      </w:r>
    </w:p>
    <w:p w:rsidR="00234B95" w:rsidRPr="00234B95" w:rsidRDefault="00234B95" w:rsidP="00234B95">
      <w:pPr>
        <w:widowControl w:val="0"/>
        <w:autoSpaceDE w:val="0"/>
        <w:autoSpaceDN w:val="0"/>
        <w:adjustRightInd w:val="0"/>
        <w:spacing w:before="100" w:beforeAutospacing="1" w:after="100" w:afterAutospacing="1" w:line="240" w:lineRule="auto"/>
        <w:ind w:left="720" w:hanging="360"/>
        <w:rPr>
          <w:rFonts w:ascii="Times New Roman" w:eastAsia="Times New Roman" w:hAnsi="Times New Roman" w:cs="Times New Roman"/>
          <w:sz w:val="20"/>
          <w:szCs w:val="20"/>
          <w:lang w:eastAsia="ru-RU"/>
        </w:rPr>
      </w:pPr>
      <w:r w:rsidRPr="00234B95">
        <w:rPr>
          <w:rFonts w:ascii="Times New Roman" w:eastAsia="Times New Roman" w:hAnsi="Times New Roman" w:cs="Times New Roman"/>
          <w:sz w:val="29"/>
          <w:szCs w:val="29"/>
          <w:lang w:eastAsia="ru-RU"/>
        </w:rPr>
        <w:t>- </w:t>
      </w:r>
      <w:r w:rsidRPr="00234B95">
        <w:rPr>
          <w:rFonts w:ascii="Times New Roman" w:eastAsia="Times New Roman" w:hAnsi="Times New Roman" w:cs="Times New Roman"/>
          <w:sz w:val="28"/>
          <w:szCs w:val="28"/>
          <w:lang w:eastAsia="ru-RU"/>
        </w:rPr>
        <w:t>центры художественного творчества (уголки  изодеятельности, театрально-музыкальные уголки);</w:t>
      </w:r>
      <w:r w:rsidRPr="00234B95">
        <w:rPr>
          <w:rFonts w:ascii="Times New Roman" w:eastAsia="Times New Roman" w:hAnsi="Times New Roman" w:cs="Times New Roman"/>
          <w:sz w:val="14"/>
          <w:szCs w:val="14"/>
          <w:lang w:eastAsia="ru-RU"/>
        </w:rPr>
        <w:t> </w:t>
      </w:r>
      <w:r w:rsidRPr="00234B95">
        <w:rPr>
          <w:rFonts w:ascii="Times New Roman" w:eastAsia="Times New Roman" w:hAnsi="Times New Roman" w:cs="Times New Roman"/>
          <w:sz w:val="28"/>
          <w:szCs w:val="28"/>
          <w:lang w:eastAsia="ru-RU"/>
        </w:rPr>
        <w:t>центры речевого развития;</w:t>
      </w:r>
    </w:p>
    <w:p w:rsidR="00234B95" w:rsidRPr="00234B95" w:rsidRDefault="00234B95" w:rsidP="00234B95">
      <w:pPr>
        <w:widowControl w:val="0"/>
        <w:autoSpaceDE w:val="0"/>
        <w:autoSpaceDN w:val="0"/>
        <w:adjustRightInd w:val="0"/>
        <w:spacing w:before="100" w:beforeAutospacing="1" w:after="100" w:afterAutospacing="1" w:line="240" w:lineRule="auto"/>
        <w:ind w:left="720" w:hanging="360"/>
        <w:rPr>
          <w:rFonts w:ascii="Times New Roman" w:eastAsia="Times New Roman" w:hAnsi="Times New Roman" w:cs="Times New Roman"/>
          <w:sz w:val="20"/>
          <w:szCs w:val="20"/>
          <w:lang w:eastAsia="ru-RU"/>
        </w:rPr>
      </w:pPr>
      <w:r w:rsidRPr="00234B95">
        <w:rPr>
          <w:rFonts w:ascii="Times New Roman" w:eastAsia="Times New Roman" w:hAnsi="Times New Roman" w:cs="Times New Roman"/>
          <w:sz w:val="29"/>
          <w:szCs w:val="29"/>
          <w:lang w:eastAsia="ru-RU"/>
        </w:rPr>
        <w:t xml:space="preserve"> -</w:t>
      </w:r>
      <w:r w:rsidRPr="00234B95">
        <w:rPr>
          <w:rFonts w:ascii="Times New Roman" w:eastAsia="Times New Roman" w:hAnsi="Times New Roman" w:cs="Times New Roman"/>
          <w:sz w:val="14"/>
          <w:szCs w:val="14"/>
          <w:lang w:eastAsia="ru-RU"/>
        </w:rPr>
        <w:t> </w:t>
      </w:r>
      <w:r w:rsidRPr="00234B95">
        <w:rPr>
          <w:rFonts w:ascii="Times New Roman" w:eastAsia="Times New Roman" w:hAnsi="Times New Roman" w:cs="Times New Roman"/>
          <w:sz w:val="28"/>
          <w:szCs w:val="28"/>
          <w:lang w:eastAsia="ru-RU"/>
        </w:rPr>
        <w:t>центры физического развития;</w:t>
      </w:r>
    </w:p>
    <w:p w:rsidR="00234B95" w:rsidRPr="00234B95" w:rsidRDefault="00234B95" w:rsidP="00234B95">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0"/>
          <w:szCs w:val="20"/>
          <w:lang w:eastAsia="ru-RU"/>
        </w:rPr>
      </w:pPr>
      <w:r w:rsidRPr="00234B95">
        <w:rPr>
          <w:rFonts w:ascii="Times New Roman" w:eastAsia="Times New Roman" w:hAnsi="Times New Roman" w:cs="Times New Roman"/>
          <w:sz w:val="14"/>
          <w:szCs w:val="14"/>
          <w:lang w:eastAsia="ru-RU"/>
        </w:rPr>
        <w:t> </w:t>
      </w:r>
      <w:r w:rsidRPr="00234B95">
        <w:rPr>
          <w:rFonts w:ascii="Times New Roman" w:eastAsia="Times New Roman" w:hAnsi="Times New Roman" w:cs="Times New Roman"/>
          <w:sz w:val="29"/>
          <w:szCs w:val="29"/>
          <w:lang w:eastAsia="ru-RU"/>
        </w:rPr>
        <w:t>- </w:t>
      </w:r>
      <w:r w:rsidRPr="00234B95">
        <w:rPr>
          <w:rFonts w:ascii="Times New Roman" w:eastAsia="Times New Roman" w:hAnsi="Times New Roman" w:cs="Times New Roman"/>
          <w:sz w:val="28"/>
          <w:szCs w:val="28"/>
          <w:lang w:eastAsia="ru-RU"/>
        </w:rPr>
        <w:t>центры природоведческого характера;</w:t>
      </w:r>
    </w:p>
    <w:p w:rsidR="00234B95" w:rsidRPr="00234B95" w:rsidRDefault="00234B95" w:rsidP="00234B95">
      <w:pPr>
        <w:widowControl w:val="0"/>
        <w:autoSpaceDE w:val="0"/>
        <w:autoSpaceDN w:val="0"/>
        <w:adjustRightInd w:val="0"/>
        <w:spacing w:before="100" w:beforeAutospacing="1" w:after="100" w:afterAutospacing="1" w:line="240" w:lineRule="auto"/>
        <w:ind w:firstLine="360"/>
        <w:jc w:val="both"/>
        <w:rPr>
          <w:rFonts w:ascii="Times New Roman" w:eastAsia="Times New Roman" w:hAnsi="Times New Roman" w:cs="Times New Roman"/>
          <w:sz w:val="20"/>
          <w:szCs w:val="20"/>
          <w:lang w:eastAsia="ru-RU"/>
        </w:rPr>
      </w:pPr>
      <w:r w:rsidRPr="00234B95">
        <w:rPr>
          <w:rFonts w:ascii="Times New Roman" w:eastAsia="Times New Roman" w:hAnsi="Times New Roman" w:cs="Times New Roman"/>
          <w:sz w:val="28"/>
          <w:szCs w:val="28"/>
          <w:lang w:eastAsia="ru-RU"/>
        </w:rPr>
        <w:lastRenderedPageBreak/>
        <w:t>В целом можно сказать, что в ДОО  соблюдаются требования  к материально-техническому оснащению в соответствии с  требованиями ФГОС ДО. Состояние здания и участков,  оснащение помещений, площадок, искусственное  и естественное освещение, пожарная безопасность  соответствует  санитарно-эпидемиологическим правилам и нормативам.</w:t>
      </w:r>
    </w:p>
    <w:p w:rsidR="00234B95" w:rsidRPr="00234B95" w:rsidRDefault="00234B95" w:rsidP="00234B95">
      <w:pPr>
        <w:widowControl w:val="0"/>
        <w:autoSpaceDE w:val="0"/>
        <w:autoSpaceDN w:val="0"/>
        <w:adjustRightInd w:val="0"/>
        <w:spacing w:after="0" w:line="240" w:lineRule="auto"/>
        <w:ind w:left="283" w:hanging="720"/>
        <w:jc w:val="both"/>
        <w:rPr>
          <w:rFonts w:ascii="Times New Roman" w:eastAsia="Times New Roman" w:hAnsi="Times New Roman" w:cs="Times New Roman"/>
          <w:sz w:val="20"/>
          <w:szCs w:val="20"/>
          <w:lang w:val="x-none" w:eastAsia="x-none"/>
        </w:rPr>
      </w:pPr>
      <w:r w:rsidRPr="00234B95">
        <w:rPr>
          <w:rFonts w:ascii="Times New Roman" w:eastAsia="Times New Roman" w:hAnsi="Times New Roman" w:cs="Times New Roman"/>
          <w:sz w:val="20"/>
          <w:szCs w:val="20"/>
          <w:lang w:val="x-none" w:eastAsia="x-none"/>
        </w:rPr>
        <w:t>              </w:t>
      </w:r>
      <w:r w:rsidRPr="00234B95">
        <w:rPr>
          <w:rFonts w:ascii="Times New Roman" w:eastAsia="Times New Roman" w:hAnsi="Times New Roman" w:cs="Times New Roman"/>
          <w:sz w:val="28"/>
          <w:szCs w:val="28"/>
          <w:lang w:val="x-none" w:eastAsia="x-none"/>
        </w:rPr>
        <w:t>Поиск новых педагогических технологий, реализующих сегодня личностно-ориентированную модель взаимодействия педагога и ребенка, заставил по – новому посмотреть на функции предметной среды и в широком смысле слова определить место педагога в этой среде.</w:t>
      </w:r>
    </w:p>
    <w:p w:rsidR="00234B95" w:rsidRPr="00234B95" w:rsidRDefault="00234B95" w:rsidP="00234B95">
      <w:pPr>
        <w:widowControl w:val="0"/>
        <w:autoSpaceDE w:val="0"/>
        <w:autoSpaceDN w:val="0"/>
        <w:adjustRightInd w:val="0"/>
        <w:spacing w:after="0" w:line="240" w:lineRule="auto"/>
        <w:ind w:left="283" w:hanging="720"/>
        <w:jc w:val="both"/>
        <w:rPr>
          <w:rFonts w:ascii="Times New Roman" w:eastAsia="Times New Roman" w:hAnsi="Times New Roman" w:cs="Times New Roman"/>
          <w:sz w:val="20"/>
          <w:szCs w:val="20"/>
          <w:lang w:val="x-none" w:eastAsia="x-none"/>
        </w:rPr>
      </w:pPr>
      <w:r w:rsidRPr="00234B95">
        <w:rPr>
          <w:rFonts w:ascii="Times New Roman" w:eastAsia="Times New Roman" w:hAnsi="Times New Roman" w:cs="Times New Roman"/>
          <w:sz w:val="28"/>
          <w:szCs w:val="28"/>
          <w:lang w:val="x-none" w:eastAsia="x-none"/>
        </w:rPr>
        <w:t>         ФГОС  в дошкольном образовании направлено на создание оптимальных условий для развития детей дошкольного возраста в современных условиях, реализации права ребенка на доступное, качественное образование.</w:t>
      </w:r>
    </w:p>
    <w:p w:rsidR="00234B95" w:rsidRPr="00234B95" w:rsidRDefault="00234B95" w:rsidP="00234B95">
      <w:pPr>
        <w:widowControl w:val="0"/>
        <w:autoSpaceDE w:val="0"/>
        <w:autoSpaceDN w:val="0"/>
        <w:adjustRightInd w:val="0"/>
        <w:spacing w:after="0" w:line="240" w:lineRule="auto"/>
        <w:ind w:left="283" w:hanging="720"/>
        <w:jc w:val="both"/>
        <w:rPr>
          <w:rFonts w:ascii="Times New Roman" w:eastAsia="Times New Roman" w:hAnsi="Times New Roman" w:cs="Times New Roman"/>
          <w:sz w:val="20"/>
          <w:szCs w:val="20"/>
          <w:lang w:val="x-none" w:eastAsia="x-none"/>
        </w:rPr>
      </w:pPr>
      <w:r w:rsidRPr="00234B95">
        <w:rPr>
          <w:rFonts w:ascii="Times New Roman" w:eastAsia="Times New Roman" w:hAnsi="Times New Roman" w:cs="Times New Roman"/>
          <w:sz w:val="28"/>
          <w:szCs w:val="28"/>
          <w:lang w:val="x-none" w:eastAsia="x-none"/>
        </w:rPr>
        <w:t>             Развивающая предметная среда в группах и кабинетах детского сада построена с учетом требований ФГОС ДО и  концепции построения развивающей среды для организации жизни детей и взрослых в системе  дошкольного образования. Создана с опорой на личностно - ориентированную модель взаимодействия между взрослыми и детьми, с учетом основополагающих принципов построения развивающей среды.  Детям предлагается разнообразный материал для его активного участия в разных видах деятельности. Развивающая среда является толчком для выбора ребенком того вида самостоятельной деятельности, который  отвечает его интересам, потребностям и формирует его интересы своим содержанием и видом. Сама среда ДОО является  тем самым центром, где зарождаются узы сотрудничества, положительных взаимоотношений, организованного поведения, бережного отношения. В детском саду имеются  многофункциональные атрибуты по всем видам игр и театрализованной деятельности, широко используются игрушки – заместители. В группах удовлетворяется потребность каждого ребенка в движении, созданы разнообразные физкультурные уголки, в которых есть все необходимое оборудование для развития движений. Во всех возрастных группах достаточно много печатного материала, разнообразных дидактических и развивающих игр, которые сосредоточены  в специальных игровых зонах. </w:t>
      </w:r>
    </w:p>
    <w:p w:rsidR="00234B95" w:rsidRPr="00234B95" w:rsidRDefault="00234B95" w:rsidP="00234B95">
      <w:pPr>
        <w:widowControl w:val="0"/>
        <w:autoSpaceDE w:val="0"/>
        <w:autoSpaceDN w:val="0"/>
        <w:adjustRightInd w:val="0"/>
        <w:spacing w:after="0" w:line="240" w:lineRule="auto"/>
        <w:ind w:left="283" w:hanging="720"/>
        <w:jc w:val="both"/>
        <w:rPr>
          <w:rFonts w:ascii="Times New Roman" w:eastAsia="Times New Roman" w:hAnsi="Times New Roman" w:cs="Times New Roman"/>
          <w:sz w:val="20"/>
          <w:szCs w:val="20"/>
          <w:lang w:val="x-none" w:eastAsia="x-none"/>
        </w:rPr>
      </w:pPr>
      <w:r w:rsidRPr="00234B95">
        <w:rPr>
          <w:rFonts w:ascii="Times New Roman" w:eastAsia="Times New Roman" w:hAnsi="Times New Roman" w:cs="Times New Roman"/>
          <w:sz w:val="28"/>
          <w:szCs w:val="28"/>
          <w:lang w:val="x-none" w:eastAsia="x-none"/>
        </w:rPr>
        <w:t>         Организация среды ДОО способствует развитию эстетического вкуса детей. В оформлении групповых комнат, музыкального зала, холла и других помещений использованы картины, фотографии, композиции из цветов, художественно оформлены стенды, работы сотрудников и детей.</w:t>
      </w:r>
    </w:p>
    <w:p w:rsidR="00234B95" w:rsidRPr="00234B95" w:rsidRDefault="00234B95" w:rsidP="00234B95">
      <w:pPr>
        <w:widowControl w:val="0"/>
        <w:autoSpaceDE w:val="0"/>
        <w:autoSpaceDN w:val="0"/>
        <w:adjustRightInd w:val="0"/>
        <w:spacing w:after="0" w:line="240" w:lineRule="auto"/>
        <w:ind w:left="283" w:hanging="720"/>
        <w:jc w:val="both"/>
        <w:rPr>
          <w:rFonts w:ascii="Times New Roman" w:eastAsia="Times New Roman" w:hAnsi="Times New Roman" w:cs="Times New Roman"/>
          <w:sz w:val="28"/>
          <w:szCs w:val="28"/>
          <w:lang w:eastAsia="x-none"/>
        </w:rPr>
      </w:pPr>
      <w:r w:rsidRPr="00234B95">
        <w:rPr>
          <w:rFonts w:ascii="Times New Roman" w:eastAsia="Times New Roman" w:hAnsi="Times New Roman" w:cs="Times New Roman"/>
          <w:sz w:val="28"/>
          <w:szCs w:val="28"/>
          <w:lang w:val="x-none" w:eastAsia="x-none"/>
        </w:rPr>
        <w:t>           Педагоги МБДОУ д/с №</w:t>
      </w:r>
      <w:r w:rsidRPr="00234B95">
        <w:rPr>
          <w:rFonts w:ascii="Times New Roman" w:eastAsia="Times New Roman" w:hAnsi="Times New Roman" w:cs="Times New Roman"/>
          <w:sz w:val="28"/>
          <w:szCs w:val="28"/>
          <w:lang w:eastAsia="x-none"/>
        </w:rPr>
        <w:t xml:space="preserve"> 32</w:t>
      </w:r>
      <w:r w:rsidRPr="00234B95">
        <w:rPr>
          <w:rFonts w:ascii="Times New Roman" w:eastAsia="Times New Roman" w:hAnsi="Times New Roman" w:cs="Times New Roman"/>
          <w:sz w:val="28"/>
          <w:szCs w:val="28"/>
          <w:lang w:val="x-none" w:eastAsia="x-none"/>
        </w:rPr>
        <w:t xml:space="preserve"> знают особенности развития каждого ребенка, творят, проектируют и создают предметно - развивающую среду, определяют  свое место в ней относительно каждого ребенка</w:t>
      </w:r>
    </w:p>
    <w:p w:rsidR="00234B95" w:rsidRPr="00234B95" w:rsidRDefault="00234B95" w:rsidP="00234B95">
      <w:pPr>
        <w:widowControl w:val="0"/>
        <w:autoSpaceDE w:val="0"/>
        <w:autoSpaceDN w:val="0"/>
        <w:adjustRightInd w:val="0"/>
        <w:spacing w:after="0" w:line="240" w:lineRule="auto"/>
        <w:ind w:left="283" w:hanging="720"/>
        <w:jc w:val="both"/>
        <w:rPr>
          <w:rFonts w:ascii="Times New Roman" w:eastAsia="Times New Roman" w:hAnsi="Times New Roman" w:cs="Times New Roman"/>
          <w:sz w:val="20"/>
          <w:szCs w:val="20"/>
          <w:lang w:val="x-none" w:eastAsia="x-none"/>
        </w:rPr>
      </w:pPr>
      <w:r w:rsidRPr="00234B95">
        <w:rPr>
          <w:rFonts w:ascii="Times New Roman" w:eastAsia="Times New Roman" w:hAnsi="Times New Roman" w:cs="Times New Roman"/>
          <w:sz w:val="28"/>
          <w:szCs w:val="28"/>
          <w:lang w:val="x-none" w:eastAsia="x-none"/>
        </w:rPr>
        <w:t xml:space="preserve">            На территории ДОО расположены  детские спортивные комплексы и игровые модули,   переносные бассейны, песочницы и </w:t>
      </w:r>
      <w:r w:rsidRPr="00234B95">
        <w:rPr>
          <w:rFonts w:ascii="Times New Roman" w:eastAsia="Times New Roman" w:hAnsi="Times New Roman" w:cs="Times New Roman"/>
          <w:sz w:val="28"/>
          <w:szCs w:val="28"/>
          <w:lang w:val="x-none" w:eastAsia="x-none"/>
        </w:rPr>
        <w:lastRenderedPageBreak/>
        <w:t>прогулочные  веранды, детский огород, зеленая аптека, альпийские горки, экологические тропы, берёзовая, еловая аллеи.</w:t>
      </w:r>
    </w:p>
    <w:p w:rsidR="00234B95" w:rsidRPr="00234B95" w:rsidRDefault="00234B95" w:rsidP="00234B95">
      <w:pPr>
        <w:widowControl w:val="0"/>
        <w:autoSpaceDE w:val="0"/>
        <w:autoSpaceDN w:val="0"/>
        <w:adjustRightInd w:val="0"/>
        <w:spacing w:after="0" w:line="240" w:lineRule="auto"/>
        <w:ind w:left="142" w:hanging="142"/>
        <w:jc w:val="center"/>
        <w:rPr>
          <w:rFonts w:ascii="Times New Roman" w:eastAsia="Times New Roman" w:hAnsi="Times New Roman" w:cs="Times New Roman"/>
          <w:sz w:val="20"/>
          <w:szCs w:val="20"/>
          <w:lang w:val="x-none" w:eastAsia="x-none"/>
        </w:rPr>
      </w:pPr>
      <w:r w:rsidRPr="00234B95">
        <w:rPr>
          <w:rFonts w:ascii="Times New Roman" w:eastAsia="Times New Roman" w:hAnsi="Times New Roman" w:cs="Times New Roman"/>
          <w:i/>
          <w:iCs/>
          <w:sz w:val="28"/>
          <w:szCs w:val="28"/>
          <w:lang w:val="x-none" w:eastAsia="x-none"/>
        </w:rPr>
        <w:t>     Созданная в дошкольном образовательном учреждении развивающая среда способствует  всестороннему гармоничному развитию дошкольника  позволяет осуществлять образовательную деятельность  в процессе организации различных видов детской деятельности.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1260"/>
        <w:gridCol w:w="1440"/>
        <w:gridCol w:w="1440"/>
      </w:tblGrid>
      <w:tr w:rsidR="00234B95" w:rsidRPr="00234B95" w:rsidTr="00C12201">
        <w:tc>
          <w:tcPr>
            <w:tcW w:w="5508" w:type="dxa"/>
            <w:vMerge w:val="restart"/>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Материально-техническая база</w:t>
            </w:r>
          </w:p>
        </w:tc>
        <w:tc>
          <w:tcPr>
            <w:tcW w:w="4140" w:type="dxa"/>
            <w:gridSpan w:val="3"/>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Обеспеченность, %</w:t>
            </w:r>
          </w:p>
        </w:tc>
      </w:tr>
      <w:tr w:rsidR="00234B95" w:rsidRPr="00234B95" w:rsidTr="00C12201">
        <w:tc>
          <w:tcPr>
            <w:tcW w:w="5508" w:type="dxa"/>
            <w:vMerge/>
            <w:vAlign w:val="center"/>
          </w:tcPr>
          <w:p w:rsidR="00234B95" w:rsidRPr="00234B95" w:rsidRDefault="00234B95" w:rsidP="00234B95">
            <w:pPr>
              <w:spacing w:after="0" w:line="240" w:lineRule="auto"/>
              <w:rPr>
                <w:rFonts w:ascii="Times New Roman" w:eastAsia="Calibri" w:hAnsi="Times New Roman" w:cs="Times New Roman"/>
                <w:sz w:val="24"/>
                <w:szCs w:val="28"/>
              </w:rPr>
            </w:pPr>
          </w:p>
        </w:tc>
        <w:tc>
          <w:tcPr>
            <w:tcW w:w="1260" w:type="dxa"/>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2013</w:t>
            </w:r>
          </w:p>
        </w:tc>
        <w:tc>
          <w:tcPr>
            <w:tcW w:w="1440" w:type="dxa"/>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2014</w:t>
            </w:r>
          </w:p>
        </w:tc>
        <w:tc>
          <w:tcPr>
            <w:tcW w:w="1440" w:type="dxa"/>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2015</w:t>
            </w:r>
          </w:p>
        </w:tc>
      </w:tr>
      <w:tr w:rsidR="00234B95" w:rsidRPr="00234B95" w:rsidTr="00C12201">
        <w:tc>
          <w:tcPr>
            <w:tcW w:w="5508" w:type="dxa"/>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Оборудование и сантехника</w:t>
            </w:r>
          </w:p>
        </w:tc>
        <w:tc>
          <w:tcPr>
            <w:tcW w:w="126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90%</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91%</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94%</w:t>
            </w:r>
          </w:p>
        </w:tc>
      </w:tr>
      <w:tr w:rsidR="00234B95" w:rsidRPr="00234B95" w:rsidTr="00C12201">
        <w:tc>
          <w:tcPr>
            <w:tcW w:w="5508" w:type="dxa"/>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Жёсткий инвентарь</w:t>
            </w:r>
          </w:p>
        </w:tc>
        <w:tc>
          <w:tcPr>
            <w:tcW w:w="126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85%</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87%</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90%</w:t>
            </w:r>
          </w:p>
        </w:tc>
      </w:tr>
      <w:tr w:rsidR="00234B95" w:rsidRPr="00234B95" w:rsidTr="00C12201">
        <w:tc>
          <w:tcPr>
            <w:tcW w:w="5508" w:type="dxa"/>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Мягкий инвентарь</w:t>
            </w:r>
          </w:p>
        </w:tc>
        <w:tc>
          <w:tcPr>
            <w:tcW w:w="126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85%</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90%</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93%</w:t>
            </w:r>
          </w:p>
        </w:tc>
      </w:tr>
      <w:tr w:rsidR="00234B95" w:rsidRPr="00234B95" w:rsidTr="00C12201">
        <w:tc>
          <w:tcPr>
            <w:tcW w:w="5508" w:type="dxa"/>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Состояние здания</w:t>
            </w:r>
          </w:p>
        </w:tc>
        <w:tc>
          <w:tcPr>
            <w:tcW w:w="126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75%</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80%</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80%</w:t>
            </w:r>
          </w:p>
        </w:tc>
      </w:tr>
      <w:tr w:rsidR="00234B95" w:rsidRPr="00234B95" w:rsidTr="00C12201">
        <w:tc>
          <w:tcPr>
            <w:tcW w:w="5508" w:type="dxa"/>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Состояние участка</w:t>
            </w:r>
          </w:p>
        </w:tc>
        <w:tc>
          <w:tcPr>
            <w:tcW w:w="126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75%</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80%</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83%</w:t>
            </w:r>
          </w:p>
        </w:tc>
      </w:tr>
      <w:tr w:rsidR="00234B95" w:rsidRPr="00234B95" w:rsidTr="00C12201">
        <w:tc>
          <w:tcPr>
            <w:tcW w:w="5508" w:type="dxa"/>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Состояние внутреннего помещения</w:t>
            </w:r>
          </w:p>
        </w:tc>
        <w:tc>
          <w:tcPr>
            <w:tcW w:w="126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80%</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90%</w:t>
            </w:r>
          </w:p>
        </w:tc>
        <w:tc>
          <w:tcPr>
            <w:tcW w:w="1440" w:type="dxa"/>
            <w:vAlign w:val="center"/>
          </w:tcPr>
          <w:p w:rsidR="00234B95" w:rsidRPr="00234B95" w:rsidRDefault="00234B95" w:rsidP="00234B95">
            <w:pPr>
              <w:spacing w:after="0" w:line="240" w:lineRule="auto"/>
              <w:rPr>
                <w:rFonts w:ascii="Times New Roman" w:eastAsia="Calibri" w:hAnsi="Times New Roman" w:cs="Times New Roman"/>
                <w:sz w:val="24"/>
                <w:szCs w:val="28"/>
              </w:rPr>
            </w:pPr>
            <w:r w:rsidRPr="00234B95">
              <w:rPr>
                <w:rFonts w:ascii="Times New Roman" w:eastAsia="Calibri" w:hAnsi="Times New Roman" w:cs="Times New Roman"/>
                <w:sz w:val="24"/>
                <w:szCs w:val="28"/>
              </w:rPr>
              <w:t>91%</w:t>
            </w:r>
          </w:p>
        </w:tc>
      </w:tr>
    </w:tbl>
    <w:p w:rsidR="00234B95" w:rsidRPr="00234B95" w:rsidRDefault="00234B95" w:rsidP="00234B95">
      <w:pPr>
        <w:spacing w:after="0" w:line="240" w:lineRule="auto"/>
        <w:rPr>
          <w:rFonts w:ascii="Times New Roman" w:eastAsia="Calibri" w:hAnsi="Times New Roman" w:cs="Times New Roman"/>
          <w:szCs w:val="28"/>
        </w:rPr>
      </w:pPr>
    </w:p>
    <w:p w:rsidR="00234B95" w:rsidRPr="00234B95" w:rsidRDefault="00234B95" w:rsidP="00234B95">
      <w:pPr>
        <w:spacing w:after="0" w:line="240" w:lineRule="auto"/>
        <w:rPr>
          <w:rFonts w:ascii="Times New Roman" w:eastAsia="Calibri" w:hAnsi="Times New Roman" w:cs="Times New Roman"/>
          <w:sz w:val="24"/>
          <w:szCs w:val="28"/>
        </w:rPr>
      </w:pPr>
    </w:p>
    <w:p w:rsidR="00234B95" w:rsidRPr="00234B95" w:rsidRDefault="00234B95" w:rsidP="00234B95">
      <w:pPr>
        <w:spacing w:after="0" w:line="240" w:lineRule="auto"/>
        <w:rPr>
          <w:rFonts w:ascii="Times New Roman" w:eastAsia="Calibri" w:hAnsi="Times New Roman" w:cs="Times New Roman"/>
          <w:sz w:val="24"/>
          <w:szCs w:val="28"/>
        </w:rPr>
      </w:pPr>
    </w:p>
    <w:p w:rsidR="00234B95" w:rsidRPr="00234B95" w:rsidRDefault="00234B95" w:rsidP="00234B95">
      <w:pPr>
        <w:widowControl w:val="0"/>
        <w:tabs>
          <w:tab w:val="left" w:pos="3724"/>
        </w:tabs>
        <w:autoSpaceDE w:val="0"/>
        <w:autoSpaceDN w:val="0"/>
        <w:adjustRightInd w:val="0"/>
        <w:spacing w:after="0" w:line="240" w:lineRule="auto"/>
        <w:ind w:left="540" w:hanging="540"/>
        <w:jc w:val="center"/>
        <w:rPr>
          <w:rFonts w:ascii="Times New Roman" w:eastAsia="Times New Roman" w:hAnsi="Times New Roman" w:cs="Times New Roman"/>
          <w:b/>
          <w:sz w:val="28"/>
          <w:szCs w:val="28"/>
          <w:lang w:eastAsia="ru-RU"/>
        </w:rPr>
      </w:pPr>
    </w:p>
    <w:p w:rsidR="00234B95" w:rsidRPr="00234B95" w:rsidRDefault="00234B95" w:rsidP="00234B95">
      <w:pPr>
        <w:spacing w:after="60" w:line="240" w:lineRule="auto"/>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3.2.Состояние обеспечения безопасности.</w:t>
      </w:r>
    </w:p>
    <w:p w:rsidR="00234B95" w:rsidRPr="00234B95" w:rsidRDefault="00234B95" w:rsidP="00234B9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x-none" w:eastAsia="x-none"/>
        </w:rPr>
      </w:pPr>
      <w:r w:rsidRPr="00234B95">
        <w:rPr>
          <w:rFonts w:ascii="Times New Roman" w:eastAsia="Times New Roman" w:hAnsi="Times New Roman" w:cs="Times New Roman"/>
          <w:sz w:val="28"/>
          <w:szCs w:val="28"/>
          <w:lang w:val="x-none" w:eastAsia="x-none"/>
        </w:rPr>
        <w:t>Обеспечение безопасности в ДОУ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234B95" w:rsidRPr="00234B95" w:rsidRDefault="00234B95" w:rsidP="00234B95">
      <w:pPr>
        <w:shd w:val="clear" w:color="auto" w:fill="FFFFFF"/>
        <w:spacing w:after="0" w:line="240" w:lineRule="auto"/>
        <w:ind w:firstLine="510"/>
        <w:jc w:val="both"/>
        <w:textAlignment w:val="baseline"/>
        <w:rPr>
          <w:rFonts w:ascii="Times New Roman" w:eastAsia="Times New Roman" w:hAnsi="Times New Roman" w:cs="Times New Roman"/>
          <w:sz w:val="28"/>
          <w:szCs w:val="28"/>
          <w:lang w:val="x-none" w:eastAsia="x-none"/>
        </w:rPr>
      </w:pPr>
      <w:r w:rsidRPr="00234B95">
        <w:rPr>
          <w:rFonts w:ascii="Times New Roman" w:eastAsia="Times New Roman" w:hAnsi="Times New Roman" w:cs="Times New Roman"/>
          <w:sz w:val="28"/>
          <w:szCs w:val="28"/>
          <w:lang w:val="x-none" w:eastAsia="x-none"/>
        </w:rPr>
        <w:t>ДОУ оборудовано системой пожарной сигнализации и системой  оповещения</w:t>
      </w:r>
      <w:r w:rsidRPr="00234B95">
        <w:rPr>
          <w:rFonts w:ascii="Times New Roman" w:eastAsia="Times New Roman" w:hAnsi="Times New Roman" w:cs="Times New Roman"/>
          <w:sz w:val="28"/>
          <w:szCs w:val="28"/>
          <w:lang w:eastAsia="x-none"/>
        </w:rPr>
        <w:t xml:space="preserve"> при ЧС</w:t>
      </w:r>
      <w:r w:rsidRPr="00234B95">
        <w:rPr>
          <w:rFonts w:ascii="Times New Roman" w:eastAsia="Times New Roman" w:hAnsi="Times New Roman" w:cs="Times New Roman"/>
          <w:sz w:val="28"/>
          <w:szCs w:val="28"/>
          <w:lang w:val="x-none" w:eastAsia="x-none"/>
        </w:rPr>
        <w:t>, имеется тревожная кнопка, подключенная к пульту ООО</w:t>
      </w:r>
      <w:r w:rsidRPr="00234B95">
        <w:rPr>
          <w:rFonts w:ascii="Times New Roman" w:eastAsia="Times New Roman" w:hAnsi="Times New Roman" w:cs="Times New Roman"/>
          <w:sz w:val="28"/>
          <w:szCs w:val="28"/>
          <w:lang w:eastAsia="x-none"/>
        </w:rPr>
        <w:t xml:space="preserve"> «Нева»</w:t>
      </w:r>
      <w:r w:rsidRPr="00234B95">
        <w:rPr>
          <w:rFonts w:ascii="Times New Roman" w:eastAsia="Times New Roman" w:hAnsi="Times New Roman" w:cs="Times New Roman"/>
          <w:sz w:val="28"/>
          <w:szCs w:val="28"/>
          <w:lang w:val="x-none" w:eastAsia="x-none"/>
        </w:rPr>
        <w:t>.</w:t>
      </w:r>
    </w:p>
    <w:p w:rsidR="00234B95" w:rsidRPr="00234B95" w:rsidRDefault="00234B95" w:rsidP="00234B95">
      <w:pPr>
        <w:shd w:val="clear" w:color="auto" w:fill="FFFFFF"/>
        <w:spacing w:after="0" w:line="240" w:lineRule="auto"/>
        <w:ind w:firstLine="510"/>
        <w:jc w:val="both"/>
        <w:textAlignment w:val="baseline"/>
        <w:rPr>
          <w:rFonts w:ascii="Times New Roman" w:eastAsia="Times New Roman" w:hAnsi="Times New Roman" w:cs="Times New Roman"/>
          <w:color w:val="000000"/>
          <w:sz w:val="28"/>
          <w:szCs w:val="28"/>
          <w:lang w:val="x-none" w:eastAsia="x-none"/>
        </w:rPr>
      </w:pPr>
      <w:r w:rsidRPr="00234B95">
        <w:rPr>
          <w:rFonts w:ascii="Times New Roman" w:eastAsia="Times New Roman" w:hAnsi="Times New Roman" w:cs="Times New Roman"/>
          <w:sz w:val="28"/>
          <w:szCs w:val="28"/>
          <w:lang w:val="x-none" w:eastAsia="x-none"/>
        </w:rPr>
        <w:t xml:space="preserve"> Физическую охрану осуществляют в ночное время сторожа. В дневное время организован контрольно-пропускной режим. </w:t>
      </w:r>
    </w:p>
    <w:p w:rsidR="00234B95" w:rsidRPr="00234B95" w:rsidRDefault="00234B95" w:rsidP="00234B95">
      <w:pPr>
        <w:shd w:val="clear" w:color="auto" w:fill="FFFFFF"/>
        <w:spacing w:after="0" w:line="240" w:lineRule="auto"/>
        <w:jc w:val="both"/>
        <w:textAlignment w:val="baseline"/>
        <w:rPr>
          <w:rFonts w:ascii="Times New Roman" w:eastAsia="Times New Roman" w:hAnsi="Times New Roman" w:cs="Times New Roman"/>
          <w:sz w:val="28"/>
          <w:szCs w:val="28"/>
          <w:lang w:eastAsia="x-none"/>
        </w:rPr>
      </w:pPr>
      <w:r w:rsidRPr="00234B95">
        <w:rPr>
          <w:rFonts w:ascii="Times New Roman" w:eastAsia="Times New Roman" w:hAnsi="Times New Roman" w:cs="Times New Roman"/>
          <w:sz w:val="28"/>
          <w:szCs w:val="28"/>
          <w:lang w:val="x-none" w:eastAsia="x-none"/>
        </w:rPr>
        <w:t xml:space="preserve">      В целях обеспечения безопасности воспитанников регулярно проводится технический осмотр здания специально созданной комиссий ДОУ. </w:t>
      </w:r>
    </w:p>
    <w:p w:rsidR="00234B95" w:rsidRPr="00234B95" w:rsidRDefault="00234B95" w:rsidP="00234B95">
      <w:pPr>
        <w:shd w:val="clear" w:color="auto" w:fill="FFFFFF"/>
        <w:spacing w:after="0" w:line="240" w:lineRule="auto"/>
        <w:ind w:firstLine="708"/>
        <w:jc w:val="both"/>
        <w:textAlignment w:val="baseline"/>
        <w:rPr>
          <w:rFonts w:ascii="Times New Roman" w:eastAsia="Times New Roman" w:hAnsi="Times New Roman" w:cs="Times New Roman"/>
          <w:sz w:val="28"/>
          <w:szCs w:val="28"/>
          <w:lang w:val="x-none" w:eastAsia="x-none"/>
        </w:rPr>
      </w:pPr>
      <w:r w:rsidRPr="00234B95">
        <w:rPr>
          <w:rFonts w:ascii="Times New Roman" w:eastAsia="Times New Roman" w:hAnsi="Times New Roman" w:cs="Times New Roman"/>
          <w:sz w:val="28"/>
          <w:szCs w:val="28"/>
          <w:lang w:val="x-none" w:eastAsia="x-none"/>
        </w:rPr>
        <w:t>Для совершенствования нормативно-правовой базы по безопасности учреждения в оформлен «Паспорт антитеррористической защищённости», «Паспорт дорожной безопасности», различные планы мероприятий по совершенствованию режима безопасности ДОУ.</w:t>
      </w:r>
    </w:p>
    <w:p w:rsidR="00234B95" w:rsidRPr="00234B95" w:rsidRDefault="00234B95" w:rsidP="00234B95">
      <w:pPr>
        <w:spacing w:after="120" w:line="240" w:lineRule="auto"/>
        <w:jc w:val="both"/>
        <w:rPr>
          <w:rFonts w:ascii="Times New Roman" w:eastAsia="Times New Roman" w:hAnsi="Times New Roman" w:cs="Times New Roman"/>
          <w:sz w:val="28"/>
          <w:szCs w:val="28"/>
          <w:lang w:val="x-none" w:eastAsia="x-none"/>
        </w:rPr>
      </w:pPr>
      <w:r w:rsidRPr="00234B95">
        <w:rPr>
          <w:rFonts w:ascii="Times New Roman" w:eastAsia="Times New Roman" w:hAnsi="Times New Roman" w:cs="Times New Roman"/>
          <w:sz w:val="28"/>
          <w:szCs w:val="28"/>
          <w:lang w:val="x-none" w:eastAsia="x-none"/>
        </w:rPr>
        <w:t>Проблем</w:t>
      </w:r>
      <w:r w:rsidRPr="00234B95">
        <w:rPr>
          <w:rFonts w:ascii="Times New Roman" w:eastAsia="Times New Roman" w:hAnsi="Times New Roman" w:cs="Times New Roman"/>
          <w:sz w:val="28"/>
          <w:szCs w:val="28"/>
          <w:lang w:eastAsia="x-none"/>
        </w:rPr>
        <w:t>ы</w:t>
      </w:r>
      <w:r w:rsidRPr="00234B95">
        <w:rPr>
          <w:rFonts w:ascii="Times New Roman" w:eastAsia="Times New Roman" w:hAnsi="Times New Roman" w:cs="Times New Roman"/>
          <w:sz w:val="28"/>
          <w:szCs w:val="28"/>
          <w:lang w:val="x-none" w:eastAsia="x-none"/>
        </w:rPr>
        <w:t>:</w:t>
      </w:r>
    </w:p>
    <w:p w:rsidR="00234B95" w:rsidRPr="00234B95" w:rsidRDefault="00234B95" w:rsidP="00234B95">
      <w:pPr>
        <w:widowControl w:val="0"/>
        <w:numPr>
          <w:ilvl w:val="0"/>
          <w:numId w:val="22"/>
        </w:numPr>
        <w:tabs>
          <w:tab w:val="num" w:pos="540"/>
        </w:tabs>
        <w:autoSpaceDE w:val="0"/>
        <w:autoSpaceDN w:val="0"/>
        <w:adjustRightInd w:val="0"/>
        <w:spacing w:after="0" w:line="240" w:lineRule="auto"/>
        <w:ind w:left="540" w:hanging="180"/>
        <w:jc w:val="both"/>
        <w:rPr>
          <w:rFonts w:ascii="Times New Roman" w:eastAsia="Times New Roman" w:hAnsi="Times New Roman" w:cs="Times New Roman"/>
          <w:sz w:val="28"/>
          <w:szCs w:val="28"/>
          <w:lang w:val="x-none" w:eastAsia="x-none"/>
        </w:rPr>
      </w:pPr>
      <w:r w:rsidRPr="00234B95">
        <w:rPr>
          <w:rFonts w:ascii="Times New Roman" w:eastAsia="Times New Roman" w:hAnsi="Times New Roman" w:cs="Times New Roman"/>
          <w:sz w:val="28"/>
          <w:szCs w:val="28"/>
          <w:lang w:eastAsia="x-none"/>
        </w:rPr>
        <w:t xml:space="preserve">недостаточное количество камер </w:t>
      </w:r>
      <w:r w:rsidRPr="00234B95">
        <w:rPr>
          <w:rFonts w:ascii="Times New Roman" w:eastAsia="Times New Roman" w:hAnsi="Times New Roman" w:cs="Times New Roman"/>
          <w:sz w:val="28"/>
          <w:szCs w:val="28"/>
          <w:lang w:val="x-none" w:eastAsia="x-none"/>
        </w:rPr>
        <w:t>наружного (территории) видеонаблюдения;</w:t>
      </w:r>
    </w:p>
    <w:p w:rsidR="00234B95" w:rsidRPr="00234B95" w:rsidRDefault="00234B95" w:rsidP="00234B95">
      <w:pPr>
        <w:widowControl w:val="0"/>
        <w:numPr>
          <w:ilvl w:val="0"/>
          <w:numId w:val="22"/>
        </w:numPr>
        <w:tabs>
          <w:tab w:val="num" w:pos="540"/>
        </w:tabs>
        <w:autoSpaceDE w:val="0"/>
        <w:autoSpaceDN w:val="0"/>
        <w:adjustRightInd w:val="0"/>
        <w:spacing w:after="0" w:line="240" w:lineRule="auto"/>
        <w:ind w:left="540" w:hanging="180"/>
        <w:jc w:val="both"/>
        <w:rPr>
          <w:rFonts w:ascii="Times New Roman" w:eastAsia="Times New Roman" w:hAnsi="Times New Roman" w:cs="Times New Roman"/>
          <w:sz w:val="28"/>
          <w:szCs w:val="28"/>
          <w:lang w:val="x-none" w:eastAsia="x-none"/>
        </w:rPr>
      </w:pPr>
      <w:r w:rsidRPr="00234B95">
        <w:rPr>
          <w:rFonts w:ascii="Times New Roman" w:eastAsia="Times New Roman" w:hAnsi="Times New Roman" w:cs="Times New Roman"/>
          <w:sz w:val="28"/>
          <w:szCs w:val="28"/>
          <w:lang w:val="x-none" w:eastAsia="x-none"/>
        </w:rPr>
        <w:t>отсутствие системы оповещения – домофон.</w:t>
      </w:r>
    </w:p>
    <w:p w:rsidR="00234B95" w:rsidRPr="00234B95" w:rsidRDefault="00234B95" w:rsidP="00234B95">
      <w:pPr>
        <w:spacing w:after="120" w:line="240" w:lineRule="auto"/>
        <w:jc w:val="both"/>
        <w:rPr>
          <w:rFonts w:ascii="Times New Roman" w:eastAsia="Times New Roman" w:hAnsi="Times New Roman" w:cs="Times New Roman"/>
          <w:sz w:val="28"/>
          <w:szCs w:val="28"/>
          <w:lang w:val="x-none" w:eastAsia="x-none"/>
        </w:rPr>
      </w:pPr>
      <w:r w:rsidRPr="00234B95">
        <w:rPr>
          <w:rFonts w:ascii="Times New Roman" w:eastAsia="Times New Roman" w:hAnsi="Times New Roman" w:cs="Times New Roman"/>
          <w:sz w:val="28"/>
          <w:szCs w:val="28"/>
          <w:lang w:val="x-none" w:eastAsia="x-none"/>
        </w:rPr>
        <w:t>Перспективы развития:</w:t>
      </w:r>
    </w:p>
    <w:p w:rsidR="00234B95" w:rsidRPr="00234B95" w:rsidRDefault="00234B95" w:rsidP="00234B95">
      <w:pPr>
        <w:widowControl w:val="0"/>
        <w:numPr>
          <w:ilvl w:val="0"/>
          <w:numId w:val="23"/>
        </w:numPr>
        <w:tabs>
          <w:tab w:val="num" w:pos="540"/>
        </w:tabs>
        <w:autoSpaceDE w:val="0"/>
        <w:autoSpaceDN w:val="0"/>
        <w:adjustRightInd w:val="0"/>
        <w:spacing w:after="0" w:line="240" w:lineRule="auto"/>
        <w:ind w:left="540" w:hanging="180"/>
        <w:jc w:val="both"/>
        <w:rPr>
          <w:rFonts w:ascii="Times New Roman" w:eastAsia="Times New Roman" w:hAnsi="Times New Roman" w:cs="Times New Roman"/>
          <w:b/>
          <w:sz w:val="28"/>
          <w:szCs w:val="28"/>
          <w:lang w:val="x-none" w:eastAsia="x-none"/>
        </w:rPr>
      </w:pPr>
      <w:r w:rsidRPr="00234B95">
        <w:rPr>
          <w:rFonts w:ascii="Times New Roman" w:eastAsia="Times New Roman" w:hAnsi="Times New Roman" w:cs="Times New Roman"/>
          <w:color w:val="000000"/>
          <w:sz w:val="28"/>
          <w:szCs w:val="28"/>
          <w:lang w:val="x-none" w:eastAsia="x-none"/>
        </w:rPr>
        <w:t>установка  системы оповещения (домофон) в ДОУ</w:t>
      </w:r>
      <w:r w:rsidRPr="00234B95">
        <w:rPr>
          <w:rFonts w:ascii="Times New Roman" w:eastAsia="Times New Roman" w:hAnsi="Times New Roman" w:cs="Times New Roman"/>
          <w:color w:val="000000"/>
          <w:sz w:val="28"/>
          <w:szCs w:val="28"/>
          <w:shd w:val="clear" w:color="auto" w:fill="FFFDE5"/>
          <w:lang w:val="x-none" w:eastAsia="x-none"/>
        </w:rPr>
        <w:t xml:space="preserve">; </w:t>
      </w:r>
    </w:p>
    <w:p w:rsidR="00234B95" w:rsidRPr="00234B95" w:rsidRDefault="00234B95" w:rsidP="00234B95">
      <w:pPr>
        <w:widowControl w:val="0"/>
        <w:numPr>
          <w:ilvl w:val="0"/>
          <w:numId w:val="23"/>
        </w:numPr>
        <w:tabs>
          <w:tab w:val="num" w:pos="540"/>
        </w:tabs>
        <w:autoSpaceDE w:val="0"/>
        <w:autoSpaceDN w:val="0"/>
        <w:adjustRightInd w:val="0"/>
        <w:spacing w:after="0" w:line="240" w:lineRule="auto"/>
        <w:ind w:left="540" w:hanging="180"/>
        <w:jc w:val="both"/>
        <w:rPr>
          <w:rFonts w:ascii="Times New Roman" w:eastAsia="Times New Roman" w:hAnsi="Times New Roman" w:cs="Times New Roman"/>
          <w:b/>
          <w:sz w:val="28"/>
          <w:szCs w:val="28"/>
          <w:lang w:val="x-none" w:eastAsia="x-none"/>
        </w:rPr>
      </w:pPr>
      <w:r w:rsidRPr="00234B95">
        <w:rPr>
          <w:rFonts w:ascii="Times New Roman" w:eastAsia="Times New Roman" w:hAnsi="Times New Roman" w:cs="Times New Roman"/>
          <w:color w:val="000000"/>
          <w:sz w:val="28"/>
          <w:szCs w:val="28"/>
          <w:lang w:val="x-none" w:eastAsia="x-none"/>
        </w:rPr>
        <w:t>совершенствование системы видеонаблюдения по периметру</w:t>
      </w:r>
      <w:r w:rsidRPr="00234B95">
        <w:rPr>
          <w:rFonts w:ascii="Times New Roman" w:eastAsia="Times New Roman" w:hAnsi="Times New Roman" w:cs="Times New Roman"/>
          <w:color w:val="000000"/>
          <w:sz w:val="28"/>
          <w:szCs w:val="28"/>
          <w:shd w:val="clear" w:color="auto" w:fill="FFFDE5"/>
          <w:lang w:val="x-none" w:eastAsia="x-none"/>
        </w:rPr>
        <w:t xml:space="preserve"> </w:t>
      </w:r>
      <w:r w:rsidRPr="00234B95">
        <w:rPr>
          <w:rFonts w:ascii="Times New Roman" w:eastAsia="Times New Roman" w:hAnsi="Times New Roman" w:cs="Times New Roman"/>
          <w:color w:val="000000"/>
          <w:sz w:val="28"/>
          <w:szCs w:val="28"/>
          <w:lang w:val="x-none" w:eastAsia="x-none"/>
        </w:rPr>
        <w:t>дошкольного учреждения.</w:t>
      </w:r>
    </w:p>
    <w:p w:rsidR="00234B95" w:rsidRPr="00234B95" w:rsidRDefault="00234B95" w:rsidP="00234B95">
      <w:pPr>
        <w:widowControl w:val="0"/>
        <w:autoSpaceDE w:val="0"/>
        <w:autoSpaceDN w:val="0"/>
        <w:adjustRightInd w:val="0"/>
        <w:spacing w:after="0" w:line="240" w:lineRule="auto"/>
        <w:ind w:left="540"/>
        <w:jc w:val="both"/>
        <w:rPr>
          <w:rFonts w:ascii="Times New Roman" w:eastAsia="Times New Roman" w:hAnsi="Times New Roman" w:cs="Times New Roman"/>
          <w:b/>
          <w:sz w:val="28"/>
          <w:szCs w:val="28"/>
          <w:lang w:val="x-none" w:eastAsia="x-none"/>
        </w:rPr>
      </w:pPr>
    </w:p>
    <w:p w:rsidR="00234B95" w:rsidRPr="00234B95" w:rsidRDefault="00234B95" w:rsidP="00234B95">
      <w:pPr>
        <w:spacing w:before="120" w:after="0" w:line="240" w:lineRule="auto"/>
        <w:textAlignment w:val="top"/>
        <w:rPr>
          <w:rFonts w:ascii="Times New Roman" w:eastAsia="Times New Roman" w:hAnsi="Times New Roman" w:cs="Times New Roman"/>
          <w:b/>
          <w:color w:val="7030A0"/>
          <w:sz w:val="28"/>
          <w:szCs w:val="28"/>
          <w:u w:val="single"/>
          <w:lang w:val="x-none" w:eastAsia="x-none"/>
        </w:rPr>
      </w:pPr>
      <w:r w:rsidRPr="00234B95">
        <w:rPr>
          <w:rFonts w:ascii="Times New Roman" w:eastAsia="Times New Roman" w:hAnsi="Times New Roman" w:cs="Times New Roman"/>
          <w:sz w:val="28"/>
          <w:szCs w:val="28"/>
          <w:lang w:val="x-none" w:eastAsia="x-none"/>
        </w:rPr>
        <w:t xml:space="preserve">      </w:t>
      </w:r>
      <w:r w:rsidRPr="00234B95">
        <w:rPr>
          <w:rFonts w:ascii="Times New Roman" w:eastAsia="Times New Roman" w:hAnsi="Times New Roman" w:cs="Times New Roman"/>
          <w:b/>
          <w:color w:val="7030A0"/>
          <w:sz w:val="28"/>
          <w:szCs w:val="28"/>
          <w:u w:val="single"/>
          <w:lang w:val="x-none" w:eastAsia="x-none"/>
        </w:rPr>
        <w:t>За  2014-2015 учебный год в ДОУ проведены следующие проверки:</w:t>
      </w:r>
    </w:p>
    <w:p w:rsidR="00234B95" w:rsidRPr="00234B95" w:rsidRDefault="00234B95" w:rsidP="00234B95">
      <w:pPr>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lastRenderedPageBreak/>
        <w:t>1.Проверка  Управления Федеральной службы по надзору в сфере прав потребителей и благополучия человека по Краснодарскому краю в Тимашевском, Брюховецком, Приморско-Ахтарском, Каневском районах</w:t>
      </w:r>
    </w:p>
    <w:p w:rsidR="00234B95" w:rsidRPr="00234B95" w:rsidRDefault="00234B95" w:rsidP="00234B95">
      <w:pPr>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 xml:space="preserve">  Предписание от 02.07.2014    № 258п -27-2014      </w:t>
      </w:r>
    </w:p>
    <w:p w:rsidR="00234B95" w:rsidRPr="00234B95" w:rsidRDefault="00234B95" w:rsidP="00234B95">
      <w:pPr>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 xml:space="preserve">     </w:t>
      </w:r>
    </w:p>
    <w:tbl>
      <w:tblPr>
        <w:tblW w:w="8662" w:type="dxa"/>
        <w:tblInd w:w="93" w:type="dxa"/>
        <w:tblLook w:val="04A0" w:firstRow="1" w:lastRow="0" w:firstColumn="1" w:lastColumn="0" w:noHBand="0" w:noVBand="1"/>
      </w:tblPr>
      <w:tblGrid>
        <w:gridCol w:w="8662"/>
      </w:tblGrid>
      <w:tr w:rsidR="00234B95" w:rsidRPr="00234B95" w:rsidTr="00C12201">
        <w:trPr>
          <w:trHeight w:val="274"/>
        </w:trPr>
        <w:tc>
          <w:tcPr>
            <w:tcW w:w="8662" w:type="dxa"/>
            <w:shd w:val="clear" w:color="auto" w:fill="auto"/>
          </w:tcPr>
          <w:p w:rsidR="00234B95" w:rsidRPr="00234B95" w:rsidRDefault="00234B95" w:rsidP="00234B95">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приобретение индивидуальных шкафчиков для одежды для детей средней группы</w:t>
            </w:r>
          </w:p>
        </w:tc>
      </w:tr>
      <w:tr w:rsidR="00234B95" w:rsidRPr="00234B95" w:rsidTr="00C12201">
        <w:trPr>
          <w:trHeight w:val="220"/>
        </w:trPr>
        <w:tc>
          <w:tcPr>
            <w:tcW w:w="8662" w:type="dxa"/>
            <w:shd w:val="clear" w:color="auto" w:fill="auto"/>
          </w:tcPr>
          <w:p w:rsidR="00234B95" w:rsidRPr="00234B95" w:rsidRDefault="00234B95" w:rsidP="00234B95">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приобретение шкафов для посуды</w:t>
            </w:r>
          </w:p>
        </w:tc>
      </w:tr>
      <w:tr w:rsidR="00234B95" w:rsidRPr="00234B95" w:rsidTr="00C12201">
        <w:trPr>
          <w:trHeight w:val="311"/>
        </w:trPr>
        <w:tc>
          <w:tcPr>
            <w:tcW w:w="8662" w:type="dxa"/>
            <w:shd w:val="clear" w:color="auto" w:fill="auto"/>
          </w:tcPr>
          <w:p w:rsidR="00234B95" w:rsidRPr="00234B95" w:rsidRDefault="00234B95" w:rsidP="00234B95">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приобретение шкафов для санитарной одежды персонала</w:t>
            </w:r>
          </w:p>
        </w:tc>
      </w:tr>
      <w:tr w:rsidR="00234B95" w:rsidRPr="00234B95" w:rsidTr="00C12201">
        <w:trPr>
          <w:trHeight w:val="272"/>
        </w:trPr>
        <w:tc>
          <w:tcPr>
            <w:tcW w:w="8662" w:type="dxa"/>
            <w:shd w:val="clear" w:color="auto" w:fill="auto"/>
          </w:tcPr>
          <w:p w:rsidR="00234B95" w:rsidRPr="00234B95" w:rsidRDefault="00234B95" w:rsidP="00234B95">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приобретение шкафов для хранения уборочного инвентаря</w:t>
            </w:r>
          </w:p>
        </w:tc>
      </w:tr>
      <w:tr w:rsidR="00234B95" w:rsidRPr="00234B95" w:rsidTr="00C12201">
        <w:trPr>
          <w:trHeight w:val="342"/>
        </w:trPr>
        <w:tc>
          <w:tcPr>
            <w:tcW w:w="8662" w:type="dxa"/>
            <w:shd w:val="clear" w:color="auto" w:fill="auto"/>
          </w:tcPr>
          <w:p w:rsidR="00234B95" w:rsidRPr="00234B95" w:rsidRDefault="00234B95" w:rsidP="00234B95">
            <w:pPr>
              <w:widowControl w:val="0"/>
              <w:numPr>
                <w:ilvl w:val="0"/>
                <w:numId w:val="11"/>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приобретение электроплиты</w:t>
            </w:r>
          </w:p>
        </w:tc>
      </w:tr>
    </w:tbl>
    <w:p w:rsidR="00234B95" w:rsidRPr="00234B95" w:rsidRDefault="00234B95" w:rsidP="00234B95">
      <w:pPr>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2.</w:t>
      </w:r>
      <w:r w:rsidRPr="00234B95">
        <w:rPr>
          <w:rFonts w:ascii="Times New Roman" w:eastAsia="Times New Roman" w:hAnsi="Times New Roman" w:cs="Times New Roman"/>
          <w:sz w:val="28"/>
          <w:szCs w:val="28"/>
          <w:lang w:eastAsia="ru-RU"/>
        </w:rPr>
        <w:t xml:space="preserve"> </w:t>
      </w:r>
      <w:r w:rsidRPr="00234B95">
        <w:rPr>
          <w:rFonts w:ascii="Times New Roman" w:eastAsia="Times New Roman" w:hAnsi="Times New Roman" w:cs="Times New Roman"/>
          <w:color w:val="000000"/>
          <w:sz w:val="28"/>
          <w:szCs w:val="28"/>
          <w:lang w:eastAsia="ru-RU"/>
        </w:rPr>
        <w:t>Внеплановая проверка  Управления Федеральной службы по надзору в сфере прав потребителей и благополучия человека по Краснодарскому краю в Тимашевском, Брюховецком, Приморско-Ахтарском, Каневском районах</w:t>
      </w:r>
    </w:p>
    <w:p w:rsidR="00234B95" w:rsidRPr="00234B95" w:rsidRDefault="00234B95" w:rsidP="00234B95">
      <w:pPr>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 xml:space="preserve">  По выполнению предписания.</w:t>
      </w:r>
    </w:p>
    <w:p w:rsidR="00234B95" w:rsidRPr="00234B95" w:rsidRDefault="00234B95" w:rsidP="00234B95">
      <w:pPr>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 xml:space="preserve">Все замечания устранены. Акт от 04.08.2015.   </w:t>
      </w:r>
    </w:p>
    <w:p w:rsidR="00234B95" w:rsidRPr="00234B95" w:rsidRDefault="00234B95" w:rsidP="00234B95">
      <w:pPr>
        <w:spacing w:after="0" w:line="240" w:lineRule="auto"/>
        <w:rPr>
          <w:rFonts w:ascii="Times New Roman" w:eastAsia="Times New Roman" w:hAnsi="Times New Roman" w:cs="Times New Roman"/>
          <w:color w:val="000000"/>
          <w:sz w:val="28"/>
          <w:szCs w:val="28"/>
          <w:lang w:eastAsia="ru-RU"/>
        </w:rPr>
      </w:pPr>
      <w:r w:rsidRPr="00234B95">
        <w:rPr>
          <w:rFonts w:ascii="Times New Roman" w:eastAsia="Times New Roman" w:hAnsi="Times New Roman" w:cs="Times New Roman"/>
          <w:color w:val="000000"/>
          <w:sz w:val="28"/>
          <w:szCs w:val="28"/>
          <w:lang w:eastAsia="ru-RU"/>
        </w:rPr>
        <w:t xml:space="preserve">     </w:t>
      </w:r>
    </w:p>
    <w:p w:rsidR="00234B95" w:rsidRPr="00234B95" w:rsidRDefault="00234B95" w:rsidP="00234B95">
      <w:pPr>
        <w:spacing w:after="0" w:line="240" w:lineRule="auto"/>
        <w:rPr>
          <w:rFonts w:ascii="Times New Roman" w:eastAsia="Times New Roman" w:hAnsi="Times New Roman" w:cs="Times New Roman"/>
          <w:sz w:val="28"/>
          <w:szCs w:val="28"/>
          <w:lang w:eastAsia="ru-RU"/>
        </w:rPr>
      </w:pPr>
    </w:p>
    <w:p w:rsidR="00234B95" w:rsidRPr="00234B95" w:rsidRDefault="00234B95" w:rsidP="00234B95">
      <w:pPr>
        <w:spacing w:after="60" w:line="240" w:lineRule="auto"/>
        <w:ind w:left="360"/>
        <w:jc w:val="center"/>
        <w:rPr>
          <w:rFonts w:ascii="Times New Roman" w:eastAsia="Times New Roman" w:hAnsi="Times New Roman" w:cs="Times New Roman"/>
          <w:b/>
          <w:color w:val="C00000"/>
          <w:sz w:val="32"/>
          <w:szCs w:val="28"/>
          <w:lang w:eastAsia="ru-RU"/>
        </w:rPr>
      </w:pPr>
      <w:r w:rsidRPr="00234B95">
        <w:rPr>
          <w:rFonts w:ascii="Times New Roman" w:eastAsia="Times New Roman" w:hAnsi="Times New Roman" w:cs="Times New Roman"/>
          <w:b/>
          <w:color w:val="C00000"/>
          <w:sz w:val="32"/>
          <w:szCs w:val="28"/>
          <w:lang w:eastAsia="ru-RU"/>
        </w:rPr>
        <w:t>Раздел 4. Результаты деятельности ДОУ</w:t>
      </w:r>
    </w:p>
    <w:p w:rsidR="00234B95" w:rsidRPr="00234B95" w:rsidRDefault="00234B95" w:rsidP="00234B95">
      <w:pPr>
        <w:spacing w:after="60" w:line="240" w:lineRule="auto"/>
        <w:ind w:firstLine="284"/>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На данный момент наше учреждение выстроило свой имидж, имеет положительную репутацию и определенный статус, что для нас является важным показателем. Этому способствуют и достижения ДОУ 2014-2015 учебном году.</w:t>
      </w:r>
    </w:p>
    <w:p w:rsidR="00234B95" w:rsidRPr="00234B95" w:rsidRDefault="00234B95" w:rsidP="00234B95">
      <w:pPr>
        <w:spacing w:after="60" w:line="240" w:lineRule="auto"/>
        <w:jc w:val="both"/>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 xml:space="preserve">4.1 Достижения ДОУ </w:t>
      </w:r>
    </w:p>
    <w:p w:rsidR="00234B95" w:rsidRPr="00234B95" w:rsidRDefault="00234B95" w:rsidP="00234B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Показателем профессионализма педагогов является участие их в конкурсах различного уровня. Воспитатель  Данильченко Т.Г. стала победителем Всероссийской акции «Спорт-альтернатива пагубным привычкам»  в номинации «Здоровьесберегающие технологии», воспитатель Товпеко Е.И.  стала победителем в муниципальном этапе конкурса проектов по математическому развитию дошкольников «Познаем, исследуем, творим».</w:t>
      </w:r>
    </w:p>
    <w:p w:rsidR="00234B95" w:rsidRPr="00234B95" w:rsidRDefault="00234B95" w:rsidP="00234B95">
      <w:pPr>
        <w:widowControl w:val="0"/>
        <w:tabs>
          <w:tab w:val="left" w:pos="372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234B95" w:rsidRPr="00234B95" w:rsidRDefault="00234B95" w:rsidP="00234B95">
      <w:pPr>
        <w:widowControl w:val="0"/>
        <w:tabs>
          <w:tab w:val="left" w:pos="798"/>
        </w:tabs>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234B95" w:rsidRPr="00234B95" w:rsidRDefault="00234B95" w:rsidP="00234B95">
      <w:pPr>
        <w:spacing w:after="60" w:line="240" w:lineRule="auto"/>
        <w:jc w:val="both"/>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4.2. Обмен опытом работы на уровне муниципалитета</w:t>
      </w:r>
    </w:p>
    <w:p w:rsidR="00234B95" w:rsidRPr="00234B95" w:rsidRDefault="00234B95" w:rsidP="00234B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На базе ДОО за 2014-2015 учебный год для педагогов проведено районное методическое объединение для учителей-логопедов.</w:t>
      </w:r>
    </w:p>
    <w:p w:rsidR="00234B95" w:rsidRPr="00234B95" w:rsidRDefault="00234B95" w:rsidP="00234B95">
      <w:pPr>
        <w:spacing w:after="0" w:line="240" w:lineRule="auto"/>
        <w:ind w:left="720"/>
        <w:rPr>
          <w:rFonts w:ascii="Times New Roman" w:eastAsia="Calibri" w:hAnsi="Times New Roman" w:cs="Times New Roman"/>
          <w:sz w:val="28"/>
          <w:szCs w:val="28"/>
        </w:rPr>
      </w:pPr>
    </w:p>
    <w:p w:rsidR="00234B95" w:rsidRPr="00234B95" w:rsidRDefault="00234B95" w:rsidP="00234B95">
      <w:pPr>
        <w:spacing w:after="60" w:line="240" w:lineRule="auto"/>
        <w:jc w:val="center"/>
        <w:rPr>
          <w:rFonts w:ascii="Times New Roman" w:eastAsia="Times New Roman" w:hAnsi="Times New Roman" w:cs="Times New Roman"/>
          <w:b/>
          <w:color w:val="C00000"/>
          <w:sz w:val="32"/>
          <w:szCs w:val="28"/>
          <w:lang w:eastAsia="ru-RU"/>
        </w:rPr>
      </w:pPr>
      <w:bookmarkStart w:id="1" w:name="Раздел6"/>
      <w:r w:rsidRPr="00234B95">
        <w:rPr>
          <w:rFonts w:ascii="Times New Roman" w:eastAsia="Times New Roman" w:hAnsi="Times New Roman" w:cs="Times New Roman"/>
          <w:b/>
          <w:color w:val="C00000"/>
          <w:sz w:val="32"/>
          <w:szCs w:val="28"/>
          <w:lang w:eastAsia="ru-RU"/>
        </w:rPr>
        <w:t>Раздел 6</w:t>
      </w:r>
      <w:bookmarkEnd w:id="1"/>
      <w:r w:rsidRPr="00234B95">
        <w:rPr>
          <w:rFonts w:ascii="Times New Roman" w:eastAsia="Times New Roman" w:hAnsi="Times New Roman" w:cs="Times New Roman"/>
          <w:b/>
          <w:color w:val="C00000"/>
          <w:sz w:val="32"/>
          <w:szCs w:val="28"/>
          <w:lang w:eastAsia="ru-RU"/>
        </w:rPr>
        <w:t>. Финансовые ресурсы</w:t>
      </w:r>
    </w:p>
    <w:p w:rsidR="00234B95" w:rsidRPr="00234B95" w:rsidRDefault="00234B95" w:rsidP="00234B95">
      <w:pPr>
        <w:spacing w:after="0" w:line="240" w:lineRule="auto"/>
        <w:ind w:firstLine="284"/>
        <w:jc w:val="both"/>
        <w:rPr>
          <w:rFonts w:ascii="Times New Roman" w:eastAsia="Times New Roman" w:hAnsi="Times New Roman" w:cs="Times New Roman"/>
          <w:sz w:val="24"/>
          <w:szCs w:val="24"/>
          <w:lang w:eastAsia="ru-RU"/>
        </w:rPr>
      </w:pP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4B95">
        <w:rPr>
          <w:rFonts w:ascii="Cambria" w:eastAsia="Times New Roman" w:hAnsi="Cambria" w:cs="Times New Roman"/>
          <w:bCs/>
          <w:sz w:val="28"/>
          <w:szCs w:val="28"/>
          <w:lang w:eastAsia="ru-RU"/>
        </w:rPr>
        <w:t xml:space="preserve">          </w:t>
      </w:r>
      <w:r w:rsidRPr="00234B95">
        <w:rPr>
          <w:rFonts w:ascii="Times New Roman" w:eastAsia="Times New Roman" w:hAnsi="Times New Roman" w:cs="Times New Roman"/>
          <w:sz w:val="28"/>
          <w:szCs w:val="28"/>
          <w:lang w:eastAsia="ru-RU"/>
        </w:rPr>
        <w:t xml:space="preserve">Дошкольное образовательное учреждение   является бюджетным и финансируется из районного  бюджета. Учредитель, в лице Администрации муниципального образования Тимашевский район, финансирует образовательную деятельность учреждения,  согласно утвержденной смете доходов и расходов. Детский сад обеспечивает эффективное использование </w:t>
      </w:r>
      <w:r w:rsidRPr="00234B95">
        <w:rPr>
          <w:rFonts w:ascii="Times New Roman" w:eastAsia="Times New Roman" w:hAnsi="Times New Roman" w:cs="Times New Roman"/>
          <w:sz w:val="28"/>
          <w:szCs w:val="28"/>
          <w:lang w:eastAsia="ru-RU"/>
        </w:rPr>
        <w:lastRenderedPageBreak/>
        <w:t xml:space="preserve">финансовых средств, переданных Учреждению для осуществления уставной деятельности, предоставляя Учредителю необходимые документы для осуществления им полномочий по контролю за финансовой хозяйственной деятельностью детского сада. </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Доходы учреждения:</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районный  бюджет; </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внебюджетные средства - родительская плата.</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Расходы учреждения бюджет:</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коммунальные услуги;</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расходы на содержание здания;</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ремонт оборудования;</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обслуживание АПС, вывоз мусора, дератизация;</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облуживание тревожной кнопки и др. услуги;</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медикаменты;</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моющие и дезинфицирующие средства, строительные  и хозяйственные материалы, канцтовары;</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прочие налоги (имущество, земельный);</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оплата труда;</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услуги связи.</w:t>
      </w:r>
    </w:p>
    <w:p w:rsidR="00234B95" w:rsidRPr="00234B95" w:rsidRDefault="00234B95" w:rsidP="00234B95">
      <w:pPr>
        <w:widowControl w:val="0"/>
        <w:autoSpaceDE w:val="0"/>
        <w:autoSpaceDN w:val="0"/>
        <w:adjustRightInd w:val="0"/>
        <w:spacing w:after="0" w:line="240" w:lineRule="auto"/>
        <w:jc w:val="both"/>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Расходы учреждения  внебюджет:</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продукты питания;   </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приобретение игрушек;</w:t>
      </w:r>
    </w:p>
    <w:p w:rsidR="00234B95" w:rsidRPr="00234B95" w:rsidRDefault="00234B95" w:rsidP="00234B95">
      <w:pPr>
        <w:widowControl w:val="0"/>
        <w:numPr>
          <w:ilvl w:val="0"/>
          <w:numId w:val="7"/>
        </w:numPr>
        <w:autoSpaceDE w:val="0"/>
        <w:autoSpaceDN w:val="0"/>
        <w:adjustRightInd w:val="0"/>
        <w:spacing w:after="0" w:line="240" w:lineRule="auto"/>
        <w:rPr>
          <w:rFonts w:ascii="Times New Roman" w:eastAsia="Times New Roman" w:hAnsi="Times New Roman" w:cs="Times New Roman"/>
          <w:sz w:val="28"/>
          <w:szCs w:val="28"/>
          <w:lang w:eastAsia="ru-RU"/>
        </w:rPr>
      </w:pPr>
      <w:r w:rsidRPr="00234B95">
        <w:rPr>
          <w:rFonts w:ascii="Times New Roman" w:eastAsia="Times New Roman" w:hAnsi="Times New Roman" w:cs="Times New Roman"/>
          <w:sz w:val="28"/>
          <w:szCs w:val="28"/>
          <w:lang w:eastAsia="ru-RU"/>
        </w:rPr>
        <w:t>моющие и дезинфицирующие средства, строительные  и хозяйственные материалы, канцтовары;</w:t>
      </w:r>
    </w:p>
    <w:p w:rsidR="00234B95" w:rsidRPr="00234B95" w:rsidRDefault="00234B95" w:rsidP="00234B9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 xml:space="preserve">  Структура основных расходов</w:t>
      </w:r>
    </w:p>
    <w:p w:rsidR="00234B95" w:rsidRPr="00234B95" w:rsidRDefault="00234B95" w:rsidP="00234B95">
      <w:pPr>
        <w:spacing w:after="0" w:line="240" w:lineRule="auto"/>
        <w:rPr>
          <w:rFonts w:ascii="Times New Roman" w:eastAsia="Times New Roman" w:hAnsi="Times New Roman" w:cs="Times New Roman"/>
          <w:b/>
          <w:bCs/>
          <w:sz w:val="24"/>
          <w:szCs w:val="24"/>
          <w:lang w:eastAsia="ru-RU"/>
        </w:rPr>
      </w:pPr>
      <w:r w:rsidRPr="00234B95">
        <w:rPr>
          <w:rFonts w:ascii="Times New Roman" w:eastAsia="Times New Roman" w:hAnsi="Times New Roman" w:cs="Times New Roman"/>
          <w:b/>
          <w:bCs/>
          <w:sz w:val="24"/>
          <w:szCs w:val="24"/>
          <w:lang w:eastAsia="ru-RU"/>
        </w:rPr>
        <w:t xml:space="preserve"> Распределение объема средств организации по источникам их получения</w:t>
      </w:r>
    </w:p>
    <w:tbl>
      <w:tblPr>
        <w:tblW w:w="7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3924"/>
        <w:gridCol w:w="1100"/>
        <w:gridCol w:w="485"/>
        <w:gridCol w:w="265"/>
        <w:gridCol w:w="265"/>
        <w:gridCol w:w="265"/>
        <w:gridCol w:w="264"/>
        <w:gridCol w:w="264"/>
        <w:gridCol w:w="264"/>
        <w:gridCol w:w="264"/>
        <w:gridCol w:w="264"/>
      </w:tblGrid>
      <w:tr w:rsidR="00234B95" w:rsidRPr="00234B95" w:rsidTr="00C12201">
        <w:trPr>
          <w:trHeight w:val="315"/>
        </w:trPr>
        <w:tc>
          <w:tcPr>
            <w:tcW w:w="4200" w:type="dxa"/>
            <w:gridSpan w:val="2"/>
            <w:shd w:val="clear" w:color="auto" w:fill="auto"/>
            <w:vAlign w:val="center"/>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Наименование показателей</w:t>
            </w:r>
          </w:p>
        </w:tc>
        <w:tc>
          <w:tcPr>
            <w:tcW w:w="1100" w:type="dxa"/>
            <w:shd w:val="clear" w:color="auto" w:fill="auto"/>
            <w:vAlign w:val="center"/>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строки</w:t>
            </w:r>
          </w:p>
        </w:tc>
        <w:tc>
          <w:tcPr>
            <w:tcW w:w="2600" w:type="dxa"/>
            <w:gridSpan w:val="9"/>
            <w:shd w:val="clear" w:color="auto" w:fill="auto"/>
            <w:vAlign w:val="center"/>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Фактически</w:t>
            </w:r>
          </w:p>
        </w:tc>
      </w:tr>
      <w:tr w:rsidR="00234B95" w:rsidRPr="00234B95" w:rsidTr="00C12201">
        <w:trPr>
          <w:trHeight w:val="255"/>
        </w:trPr>
        <w:tc>
          <w:tcPr>
            <w:tcW w:w="4200" w:type="dxa"/>
            <w:gridSpan w:val="2"/>
            <w:shd w:val="clear" w:color="auto" w:fill="auto"/>
            <w:noWrap/>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w:t>
            </w:r>
          </w:p>
        </w:tc>
        <w:tc>
          <w:tcPr>
            <w:tcW w:w="1100" w:type="dxa"/>
            <w:shd w:val="clear" w:color="auto" w:fill="auto"/>
            <w:noWrap/>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2</w:t>
            </w:r>
          </w:p>
        </w:tc>
        <w:tc>
          <w:tcPr>
            <w:tcW w:w="2600" w:type="dxa"/>
            <w:gridSpan w:val="9"/>
            <w:shd w:val="clear" w:color="auto" w:fill="auto"/>
            <w:noWrap/>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3</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Объем средств организации - всего</w:t>
            </w:r>
          </w:p>
        </w:tc>
        <w:tc>
          <w:tcPr>
            <w:tcW w:w="1100" w:type="dxa"/>
            <w:vMerge w:val="restart"/>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01</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17439,6</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(сумма строк 02, 06)</w:t>
            </w:r>
          </w:p>
        </w:tc>
        <w:tc>
          <w:tcPr>
            <w:tcW w:w="1100" w:type="dxa"/>
            <w:vMerge/>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48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300" w:firstLine="72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в том числе:</w:t>
            </w:r>
          </w:p>
        </w:tc>
        <w:tc>
          <w:tcPr>
            <w:tcW w:w="1100" w:type="dxa"/>
            <w:vMerge w:val="restart"/>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02</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16008,3</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100" w:firstLine="24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бюджетные средства - всего</w:t>
            </w:r>
          </w:p>
        </w:tc>
        <w:tc>
          <w:tcPr>
            <w:tcW w:w="1100" w:type="dxa"/>
            <w:vMerge/>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48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100" w:firstLine="24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(сумма строк 03 - 05)</w:t>
            </w:r>
          </w:p>
        </w:tc>
        <w:tc>
          <w:tcPr>
            <w:tcW w:w="1100" w:type="dxa"/>
            <w:vMerge/>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48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в том числе бюджета:</w:t>
            </w:r>
          </w:p>
        </w:tc>
        <w:tc>
          <w:tcPr>
            <w:tcW w:w="1100" w:type="dxa"/>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федерального</w:t>
            </w:r>
          </w:p>
        </w:tc>
        <w:tc>
          <w:tcPr>
            <w:tcW w:w="1100" w:type="dxa"/>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03</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субъекта Российской Федерации</w:t>
            </w:r>
          </w:p>
        </w:tc>
        <w:tc>
          <w:tcPr>
            <w:tcW w:w="1100" w:type="dxa"/>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04</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13099,5</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местного</w:t>
            </w:r>
          </w:p>
        </w:tc>
        <w:tc>
          <w:tcPr>
            <w:tcW w:w="1100" w:type="dxa"/>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05</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2908,8</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100" w:firstLine="24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внебюджетные средства:</w:t>
            </w:r>
          </w:p>
        </w:tc>
        <w:tc>
          <w:tcPr>
            <w:tcW w:w="1100" w:type="dxa"/>
            <w:vMerge w:val="restart"/>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06</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1431,3</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100" w:firstLine="24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(сумма строк 07, 08, 10 - 12)</w:t>
            </w:r>
          </w:p>
        </w:tc>
        <w:tc>
          <w:tcPr>
            <w:tcW w:w="1100" w:type="dxa"/>
            <w:vMerge/>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48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lastRenderedPageBreak/>
              <w:t> </w:t>
            </w:r>
          </w:p>
        </w:tc>
        <w:tc>
          <w:tcPr>
            <w:tcW w:w="4120" w:type="dxa"/>
            <w:shd w:val="clear" w:color="auto" w:fill="auto"/>
            <w:vAlign w:val="bottom"/>
          </w:tcPr>
          <w:p w:rsidR="00234B95" w:rsidRPr="00234B95" w:rsidRDefault="00234B95" w:rsidP="00234B95">
            <w:pPr>
              <w:spacing w:after="0" w:line="240" w:lineRule="auto"/>
              <w:ind w:firstLineChars="300" w:firstLine="72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в том числе средства:</w:t>
            </w:r>
          </w:p>
        </w:tc>
        <w:tc>
          <w:tcPr>
            <w:tcW w:w="1100" w:type="dxa"/>
            <w:vMerge w:val="restart"/>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07</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организаций</w:t>
            </w:r>
          </w:p>
        </w:tc>
        <w:tc>
          <w:tcPr>
            <w:tcW w:w="1100" w:type="dxa"/>
            <w:vMerge/>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48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5"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6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населения</w:t>
            </w:r>
          </w:p>
        </w:tc>
        <w:tc>
          <w:tcPr>
            <w:tcW w:w="1100" w:type="dxa"/>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08</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1431,3</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300" w:firstLine="72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из них родительская плата</w:t>
            </w:r>
          </w:p>
        </w:tc>
        <w:tc>
          <w:tcPr>
            <w:tcW w:w="1100" w:type="dxa"/>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09</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1431,3</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внебюджетных фондов</w:t>
            </w:r>
          </w:p>
        </w:tc>
        <w:tc>
          <w:tcPr>
            <w:tcW w:w="1100" w:type="dxa"/>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10</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иностранных источников</w:t>
            </w:r>
          </w:p>
        </w:tc>
        <w:tc>
          <w:tcPr>
            <w:tcW w:w="1100" w:type="dxa"/>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11</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r>
      <w:tr w:rsidR="00234B95" w:rsidRPr="00234B95" w:rsidTr="00C12201">
        <w:trPr>
          <w:trHeight w:val="222"/>
        </w:trPr>
        <w:tc>
          <w:tcPr>
            <w:tcW w:w="80" w:type="dxa"/>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20" w:type="dxa"/>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другие внебюджетные средства</w:t>
            </w:r>
          </w:p>
        </w:tc>
        <w:tc>
          <w:tcPr>
            <w:tcW w:w="1100" w:type="dxa"/>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12</w:t>
            </w:r>
          </w:p>
        </w:tc>
        <w:tc>
          <w:tcPr>
            <w:tcW w:w="2600" w:type="dxa"/>
            <w:gridSpan w:val="9"/>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r>
    </w:tbl>
    <w:p w:rsidR="00234B95" w:rsidRPr="00234B95" w:rsidRDefault="00234B95" w:rsidP="00234B9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Cs/>
          <w:sz w:val="28"/>
          <w:szCs w:val="24"/>
          <w:lang w:eastAsia="ru-RU"/>
        </w:rPr>
      </w:pPr>
    </w:p>
    <w:p w:rsidR="00234B95" w:rsidRPr="00234B95" w:rsidRDefault="00234B95" w:rsidP="00234B9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Cs/>
          <w:sz w:val="28"/>
          <w:szCs w:val="24"/>
          <w:lang w:eastAsia="ru-RU"/>
        </w:rPr>
      </w:pPr>
      <w:r w:rsidRPr="00234B95">
        <w:rPr>
          <w:rFonts w:ascii="Times New Roman" w:eastAsia="Times New Roman" w:hAnsi="Times New Roman" w:cs="Times New Roman"/>
          <w:bCs/>
          <w:sz w:val="28"/>
          <w:szCs w:val="24"/>
          <w:lang w:eastAsia="ru-RU"/>
        </w:rPr>
        <w:t>Расходы организации</w:t>
      </w:r>
    </w:p>
    <w:tbl>
      <w:tblPr>
        <w:tblW w:w="8100" w:type="dxa"/>
        <w:tblInd w:w="93" w:type="dxa"/>
        <w:tblLook w:val="04A0" w:firstRow="1" w:lastRow="0" w:firstColumn="1" w:lastColumn="0" w:noHBand="0" w:noVBand="1"/>
      </w:tblPr>
      <w:tblGrid>
        <w:gridCol w:w="606"/>
        <w:gridCol w:w="4100"/>
        <w:gridCol w:w="1100"/>
        <w:gridCol w:w="428"/>
        <w:gridCol w:w="234"/>
        <w:gridCol w:w="234"/>
        <w:gridCol w:w="233"/>
        <w:gridCol w:w="233"/>
        <w:gridCol w:w="233"/>
        <w:gridCol w:w="233"/>
        <w:gridCol w:w="233"/>
        <w:gridCol w:w="233"/>
      </w:tblGrid>
      <w:tr w:rsidR="00234B95" w:rsidRPr="00234B95" w:rsidTr="00C12201">
        <w:trPr>
          <w:trHeight w:val="315"/>
        </w:trPr>
        <w:tc>
          <w:tcPr>
            <w:tcW w:w="4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Наименование показателей</w:t>
            </w:r>
          </w:p>
        </w:tc>
        <w:tc>
          <w:tcPr>
            <w:tcW w:w="1100" w:type="dxa"/>
            <w:tcBorders>
              <w:top w:val="single" w:sz="4" w:space="0" w:color="auto"/>
              <w:left w:val="nil"/>
              <w:bottom w:val="single" w:sz="4" w:space="0" w:color="auto"/>
              <w:right w:val="single" w:sz="4" w:space="0" w:color="auto"/>
            </w:tcBorders>
            <w:shd w:val="clear" w:color="auto" w:fill="auto"/>
            <w:vAlign w:val="center"/>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строки</w:t>
            </w:r>
          </w:p>
        </w:tc>
        <w:tc>
          <w:tcPr>
            <w:tcW w:w="2294" w:type="dxa"/>
            <w:gridSpan w:val="9"/>
            <w:tcBorders>
              <w:top w:val="single" w:sz="4" w:space="0" w:color="auto"/>
              <w:left w:val="nil"/>
              <w:bottom w:val="single" w:sz="4" w:space="0" w:color="auto"/>
              <w:right w:val="single" w:sz="4" w:space="0" w:color="auto"/>
            </w:tcBorders>
            <w:shd w:val="clear" w:color="auto" w:fill="auto"/>
            <w:vAlign w:val="center"/>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Фактически</w:t>
            </w:r>
          </w:p>
        </w:tc>
      </w:tr>
      <w:tr w:rsidR="00234B95" w:rsidRPr="00234B95" w:rsidTr="00C12201">
        <w:trPr>
          <w:trHeight w:val="255"/>
        </w:trPr>
        <w:tc>
          <w:tcPr>
            <w:tcW w:w="4706" w:type="dxa"/>
            <w:gridSpan w:val="2"/>
            <w:tcBorders>
              <w:top w:val="single" w:sz="4" w:space="0" w:color="auto"/>
              <w:left w:val="single" w:sz="4" w:space="0" w:color="auto"/>
              <w:bottom w:val="single" w:sz="4" w:space="0" w:color="auto"/>
              <w:right w:val="single" w:sz="4" w:space="0" w:color="auto"/>
            </w:tcBorders>
            <w:shd w:val="clear" w:color="auto" w:fill="auto"/>
            <w:noWrap/>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w:t>
            </w:r>
          </w:p>
        </w:tc>
        <w:tc>
          <w:tcPr>
            <w:tcW w:w="1100" w:type="dxa"/>
            <w:tcBorders>
              <w:top w:val="single" w:sz="4" w:space="0" w:color="auto"/>
              <w:left w:val="nil"/>
              <w:bottom w:val="single" w:sz="4" w:space="0" w:color="auto"/>
              <w:right w:val="single" w:sz="4" w:space="0" w:color="auto"/>
            </w:tcBorders>
            <w:shd w:val="clear" w:color="auto" w:fill="auto"/>
            <w:noWrap/>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2</w:t>
            </w:r>
          </w:p>
        </w:tc>
        <w:tc>
          <w:tcPr>
            <w:tcW w:w="2294" w:type="dxa"/>
            <w:gridSpan w:val="9"/>
            <w:tcBorders>
              <w:top w:val="single" w:sz="4" w:space="0" w:color="auto"/>
              <w:left w:val="nil"/>
              <w:bottom w:val="single" w:sz="4" w:space="0" w:color="auto"/>
              <w:right w:val="single" w:sz="4" w:space="0" w:color="auto"/>
            </w:tcBorders>
            <w:shd w:val="clear" w:color="auto" w:fill="auto"/>
            <w:noWrap/>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3</w:t>
            </w:r>
          </w:p>
        </w:tc>
      </w:tr>
      <w:tr w:rsidR="00234B95" w:rsidRPr="00234B95" w:rsidTr="00C12201">
        <w:trPr>
          <w:trHeight w:val="225"/>
        </w:trPr>
        <w:tc>
          <w:tcPr>
            <w:tcW w:w="606" w:type="dxa"/>
            <w:tcBorders>
              <w:top w:val="nil"/>
              <w:left w:val="single" w:sz="4" w:space="0" w:color="auto"/>
              <w:bottom w:val="nil"/>
              <w:right w:val="nil"/>
            </w:tcBorders>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nil"/>
              <w:right w:val="single" w:sz="4" w:space="0" w:color="auto"/>
            </w:tcBorders>
            <w:shd w:val="clear" w:color="auto" w:fill="auto"/>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Расходы организации - всего</w:t>
            </w:r>
          </w:p>
        </w:tc>
        <w:tc>
          <w:tcPr>
            <w:tcW w:w="11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01</w:t>
            </w:r>
          </w:p>
        </w:tc>
        <w:tc>
          <w:tcPr>
            <w:tcW w:w="2294"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16859,5</w:t>
            </w:r>
          </w:p>
        </w:tc>
      </w:tr>
      <w:tr w:rsidR="00234B95" w:rsidRPr="00234B95" w:rsidTr="00C12201">
        <w:trPr>
          <w:trHeight w:val="225"/>
        </w:trPr>
        <w:tc>
          <w:tcPr>
            <w:tcW w:w="606" w:type="dxa"/>
            <w:tcBorders>
              <w:top w:val="nil"/>
              <w:left w:val="single" w:sz="4" w:space="0" w:color="auto"/>
              <w:bottom w:val="nil"/>
              <w:right w:val="nil"/>
            </w:tcBorders>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nil"/>
              <w:left w:val="nil"/>
              <w:bottom w:val="single" w:sz="4" w:space="0" w:color="auto"/>
              <w:right w:val="single" w:sz="4" w:space="0" w:color="000000"/>
            </w:tcBorders>
            <w:shd w:val="clear" w:color="auto" w:fill="auto"/>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(сумма строк 02, 04 - 11)</w:t>
            </w:r>
          </w:p>
        </w:tc>
        <w:tc>
          <w:tcPr>
            <w:tcW w:w="1100" w:type="dxa"/>
            <w:vMerge/>
            <w:tcBorders>
              <w:top w:val="single" w:sz="4" w:space="0" w:color="auto"/>
              <w:left w:val="single" w:sz="4" w:space="0" w:color="auto"/>
              <w:bottom w:val="single" w:sz="4" w:space="0" w:color="000000"/>
              <w:right w:val="single" w:sz="4" w:space="0" w:color="000000"/>
            </w:tcBorders>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428"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r>
      <w:tr w:rsidR="00234B95" w:rsidRPr="00234B95" w:rsidTr="00C12201">
        <w:trPr>
          <w:trHeight w:val="225"/>
        </w:trPr>
        <w:tc>
          <w:tcPr>
            <w:tcW w:w="606" w:type="dxa"/>
            <w:tcBorders>
              <w:top w:val="single" w:sz="4" w:space="0" w:color="auto"/>
              <w:left w:val="single" w:sz="4" w:space="0" w:color="auto"/>
              <w:bottom w:val="nil"/>
              <w:right w:val="nil"/>
            </w:tcBorders>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nil"/>
              <w:right w:val="single" w:sz="4" w:space="0" w:color="000000"/>
            </w:tcBorders>
            <w:shd w:val="clear" w:color="auto" w:fill="auto"/>
            <w:vAlign w:val="bottom"/>
          </w:tcPr>
          <w:p w:rsidR="00234B95" w:rsidRPr="00234B95" w:rsidRDefault="00234B95" w:rsidP="00234B95">
            <w:pPr>
              <w:spacing w:after="0" w:line="240" w:lineRule="auto"/>
              <w:ind w:firstLineChars="100" w:firstLine="24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в том числе:</w:t>
            </w:r>
          </w:p>
        </w:tc>
        <w:tc>
          <w:tcPr>
            <w:tcW w:w="1100" w:type="dxa"/>
            <w:vMerge w:val="restart"/>
            <w:tcBorders>
              <w:top w:val="single" w:sz="4" w:space="0" w:color="auto"/>
              <w:left w:val="single" w:sz="4" w:space="0" w:color="auto"/>
              <w:bottom w:val="nil"/>
              <w:right w:val="single" w:sz="4" w:space="0" w:color="000000"/>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02</w:t>
            </w:r>
          </w:p>
        </w:tc>
        <w:tc>
          <w:tcPr>
            <w:tcW w:w="2294" w:type="dxa"/>
            <w:gridSpan w:val="9"/>
            <w:tcBorders>
              <w:top w:val="single" w:sz="4" w:space="0" w:color="auto"/>
              <w:left w:val="single" w:sz="4" w:space="0" w:color="auto"/>
              <w:bottom w:val="nil"/>
              <w:right w:val="single" w:sz="4" w:space="0" w:color="000000"/>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8963,6</w:t>
            </w:r>
          </w:p>
        </w:tc>
      </w:tr>
      <w:tr w:rsidR="00234B95" w:rsidRPr="00234B95" w:rsidTr="00C12201">
        <w:trPr>
          <w:trHeight w:val="225"/>
        </w:trPr>
        <w:tc>
          <w:tcPr>
            <w:tcW w:w="606" w:type="dxa"/>
            <w:tcBorders>
              <w:top w:val="nil"/>
              <w:left w:val="single" w:sz="4" w:space="0" w:color="auto"/>
              <w:bottom w:val="single" w:sz="4" w:space="0" w:color="auto"/>
              <w:right w:val="nil"/>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nil"/>
              <w:left w:val="nil"/>
              <w:bottom w:val="single" w:sz="4" w:space="0" w:color="auto"/>
              <w:right w:val="single" w:sz="4" w:space="0" w:color="000000"/>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оплата труда</w:t>
            </w:r>
          </w:p>
        </w:tc>
        <w:tc>
          <w:tcPr>
            <w:tcW w:w="1100" w:type="dxa"/>
            <w:vMerge/>
            <w:tcBorders>
              <w:top w:val="single" w:sz="4" w:space="0" w:color="auto"/>
              <w:left w:val="single" w:sz="4" w:space="0" w:color="auto"/>
              <w:bottom w:val="nil"/>
              <w:right w:val="single" w:sz="4" w:space="0" w:color="000000"/>
            </w:tcBorders>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428"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r>
      <w:tr w:rsidR="00234B95" w:rsidRPr="00234B95" w:rsidTr="00C12201">
        <w:trPr>
          <w:trHeight w:val="225"/>
        </w:trPr>
        <w:tc>
          <w:tcPr>
            <w:tcW w:w="606" w:type="dxa"/>
            <w:tcBorders>
              <w:top w:val="nil"/>
              <w:left w:val="single" w:sz="4" w:space="0" w:color="auto"/>
              <w:bottom w:val="nil"/>
              <w:right w:val="nil"/>
            </w:tcBorders>
            <w:shd w:val="clear" w:color="auto" w:fill="auto"/>
            <w:vAlign w:val="bottom"/>
          </w:tcPr>
          <w:p w:rsidR="00234B95" w:rsidRPr="00234B95" w:rsidRDefault="00234B95" w:rsidP="00234B95">
            <w:pPr>
              <w:spacing w:after="0" w:line="240" w:lineRule="auto"/>
              <w:ind w:firstLineChars="300" w:firstLine="72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nil"/>
              <w:right w:val="single" w:sz="4" w:space="0" w:color="000000"/>
            </w:tcBorders>
            <w:shd w:val="clear" w:color="auto" w:fill="auto"/>
            <w:vAlign w:val="bottom"/>
          </w:tcPr>
          <w:p w:rsidR="00234B95" w:rsidRPr="00234B95" w:rsidRDefault="00234B95" w:rsidP="00234B95">
            <w:pPr>
              <w:spacing w:after="0" w:line="240" w:lineRule="auto"/>
              <w:ind w:firstLineChars="300" w:firstLine="72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из нее:</w:t>
            </w:r>
          </w:p>
        </w:tc>
        <w:tc>
          <w:tcPr>
            <w:tcW w:w="11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03</w:t>
            </w:r>
          </w:p>
        </w:tc>
        <w:tc>
          <w:tcPr>
            <w:tcW w:w="2294"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4880,7</w:t>
            </w:r>
          </w:p>
        </w:tc>
      </w:tr>
      <w:tr w:rsidR="00234B95" w:rsidRPr="00234B95" w:rsidTr="00C12201">
        <w:trPr>
          <w:trHeight w:val="225"/>
        </w:trPr>
        <w:tc>
          <w:tcPr>
            <w:tcW w:w="606" w:type="dxa"/>
            <w:tcBorders>
              <w:top w:val="nil"/>
              <w:left w:val="single" w:sz="4" w:space="0" w:color="auto"/>
              <w:bottom w:val="nil"/>
              <w:right w:val="nil"/>
            </w:tcBorders>
            <w:shd w:val="clear" w:color="auto" w:fill="auto"/>
            <w:noWrap/>
            <w:vAlign w:val="bottom"/>
          </w:tcPr>
          <w:p w:rsidR="00234B95" w:rsidRPr="00234B95" w:rsidRDefault="00234B95" w:rsidP="00234B95">
            <w:pPr>
              <w:spacing w:after="0" w:line="240" w:lineRule="auto"/>
              <w:ind w:firstLineChars="300" w:firstLine="72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nil"/>
              <w:left w:val="nil"/>
              <w:bottom w:val="nil"/>
              <w:right w:val="single" w:sz="4" w:space="0" w:color="000000"/>
            </w:tcBorders>
            <w:shd w:val="clear" w:color="auto" w:fill="auto"/>
            <w:noWrap/>
            <w:vAlign w:val="bottom"/>
          </w:tcPr>
          <w:p w:rsidR="00234B95" w:rsidRPr="00234B95" w:rsidRDefault="00234B95" w:rsidP="00234B95">
            <w:pPr>
              <w:spacing w:after="0" w:line="240" w:lineRule="auto"/>
              <w:ind w:firstLineChars="300" w:firstLine="72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педагогического персонала</w:t>
            </w:r>
          </w:p>
        </w:tc>
        <w:tc>
          <w:tcPr>
            <w:tcW w:w="1100" w:type="dxa"/>
            <w:vMerge/>
            <w:tcBorders>
              <w:top w:val="single" w:sz="4" w:space="0" w:color="auto"/>
              <w:left w:val="single" w:sz="4" w:space="0" w:color="auto"/>
              <w:bottom w:val="single" w:sz="4" w:space="0" w:color="000000"/>
              <w:right w:val="single" w:sz="4" w:space="0" w:color="000000"/>
            </w:tcBorders>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428"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r>
      <w:tr w:rsidR="00234B95" w:rsidRPr="00234B95" w:rsidTr="00C12201">
        <w:trPr>
          <w:trHeight w:val="225"/>
        </w:trPr>
        <w:tc>
          <w:tcPr>
            <w:tcW w:w="606" w:type="dxa"/>
            <w:tcBorders>
              <w:top w:val="nil"/>
              <w:left w:val="single" w:sz="4" w:space="0" w:color="auto"/>
              <w:bottom w:val="single" w:sz="4" w:space="0" w:color="auto"/>
              <w:right w:val="nil"/>
            </w:tcBorders>
            <w:shd w:val="clear" w:color="auto" w:fill="auto"/>
            <w:noWrap/>
            <w:vAlign w:val="bottom"/>
          </w:tcPr>
          <w:p w:rsidR="00234B95" w:rsidRPr="00234B95" w:rsidRDefault="00234B95" w:rsidP="00234B95">
            <w:pPr>
              <w:spacing w:after="0" w:line="240" w:lineRule="auto"/>
              <w:ind w:firstLineChars="300" w:firstLine="72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nil"/>
              <w:left w:val="nil"/>
              <w:bottom w:val="single" w:sz="4" w:space="0" w:color="auto"/>
              <w:right w:val="single" w:sz="4" w:space="0" w:color="000000"/>
            </w:tcBorders>
            <w:shd w:val="clear" w:color="auto" w:fill="auto"/>
            <w:noWrap/>
            <w:vAlign w:val="bottom"/>
          </w:tcPr>
          <w:p w:rsidR="00234B95" w:rsidRPr="00234B95" w:rsidRDefault="00234B95" w:rsidP="00234B95">
            <w:pPr>
              <w:spacing w:after="0" w:line="240" w:lineRule="auto"/>
              <w:ind w:firstLineChars="300" w:firstLine="72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(без совместителей)</w:t>
            </w:r>
          </w:p>
        </w:tc>
        <w:tc>
          <w:tcPr>
            <w:tcW w:w="1100" w:type="dxa"/>
            <w:vMerge/>
            <w:tcBorders>
              <w:top w:val="single" w:sz="4" w:space="0" w:color="auto"/>
              <w:left w:val="single" w:sz="4" w:space="0" w:color="auto"/>
              <w:bottom w:val="single" w:sz="4" w:space="0" w:color="000000"/>
              <w:right w:val="single" w:sz="4" w:space="0" w:color="000000"/>
            </w:tcBorders>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428"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r>
      <w:tr w:rsidR="00234B95" w:rsidRPr="00234B95" w:rsidTr="00C12201">
        <w:trPr>
          <w:trHeight w:val="225"/>
        </w:trPr>
        <w:tc>
          <w:tcPr>
            <w:tcW w:w="606" w:type="dxa"/>
            <w:tcBorders>
              <w:top w:val="nil"/>
              <w:left w:val="single" w:sz="4" w:space="0" w:color="auto"/>
              <w:bottom w:val="single" w:sz="4" w:space="0" w:color="auto"/>
              <w:right w:val="nil"/>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single" w:sz="4" w:space="0" w:color="auto"/>
              <w:right w:val="single" w:sz="4" w:space="0" w:color="000000"/>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начисления на оплату труда</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04</w:t>
            </w:r>
          </w:p>
        </w:tc>
        <w:tc>
          <w:tcPr>
            <w:tcW w:w="2294" w:type="dxa"/>
            <w:gridSpan w:val="9"/>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2676,6</w:t>
            </w:r>
          </w:p>
        </w:tc>
      </w:tr>
      <w:tr w:rsidR="00234B95" w:rsidRPr="00234B95" w:rsidTr="00C12201">
        <w:trPr>
          <w:trHeight w:val="225"/>
        </w:trPr>
        <w:tc>
          <w:tcPr>
            <w:tcW w:w="606" w:type="dxa"/>
            <w:tcBorders>
              <w:top w:val="nil"/>
              <w:left w:val="single" w:sz="4" w:space="0" w:color="auto"/>
              <w:bottom w:val="single" w:sz="4" w:space="0" w:color="auto"/>
              <w:right w:val="nil"/>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single" w:sz="4" w:space="0" w:color="auto"/>
              <w:right w:val="single" w:sz="4" w:space="0" w:color="000000"/>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питание</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05</w:t>
            </w:r>
          </w:p>
        </w:tc>
        <w:tc>
          <w:tcPr>
            <w:tcW w:w="2294" w:type="dxa"/>
            <w:gridSpan w:val="9"/>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2555,5</w:t>
            </w:r>
          </w:p>
        </w:tc>
      </w:tr>
      <w:tr w:rsidR="00234B95" w:rsidRPr="00234B95" w:rsidTr="00C12201">
        <w:trPr>
          <w:trHeight w:val="225"/>
        </w:trPr>
        <w:tc>
          <w:tcPr>
            <w:tcW w:w="606" w:type="dxa"/>
            <w:tcBorders>
              <w:top w:val="nil"/>
              <w:left w:val="single" w:sz="4" w:space="0" w:color="auto"/>
              <w:bottom w:val="single" w:sz="4" w:space="0" w:color="auto"/>
              <w:right w:val="nil"/>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single" w:sz="4" w:space="0" w:color="auto"/>
              <w:right w:val="single" w:sz="4" w:space="0" w:color="000000"/>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услуги связи</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06</w:t>
            </w:r>
          </w:p>
        </w:tc>
        <w:tc>
          <w:tcPr>
            <w:tcW w:w="2294" w:type="dxa"/>
            <w:gridSpan w:val="9"/>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25,8</w:t>
            </w:r>
          </w:p>
        </w:tc>
      </w:tr>
      <w:tr w:rsidR="00234B95" w:rsidRPr="00234B95" w:rsidTr="00C12201">
        <w:trPr>
          <w:trHeight w:val="225"/>
        </w:trPr>
        <w:tc>
          <w:tcPr>
            <w:tcW w:w="606" w:type="dxa"/>
            <w:tcBorders>
              <w:top w:val="nil"/>
              <w:left w:val="single" w:sz="4" w:space="0" w:color="auto"/>
              <w:bottom w:val="single" w:sz="4" w:space="0" w:color="auto"/>
              <w:right w:val="nil"/>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single" w:sz="4" w:space="0" w:color="auto"/>
              <w:right w:val="single" w:sz="4" w:space="0" w:color="000000"/>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транспортные услуги</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07</w:t>
            </w:r>
          </w:p>
        </w:tc>
        <w:tc>
          <w:tcPr>
            <w:tcW w:w="2294" w:type="dxa"/>
            <w:gridSpan w:val="9"/>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0,0</w:t>
            </w:r>
          </w:p>
        </w:tc>
      </w:tr>
      <w:tr w:rsidR="00234B95" w:rsidRPr="00234B95" w:rsidTr="00C12201">
        <w:trPr>
          <w:trHeight w:val="225"/>
        </w:trPr>
        <w:tc>
          <w:tcPr>
            <w:tcW w:w="606" w:type="dxa"/>
            <w:tcBorders>
              <w:top w:val="nil"/>
              <w:left w:val="single" w:sz="4" w:space="0" w:color="auto"/>
              <w:bottom w:val="single" w:sz="4" w:space="0" w:color="auto"/>
              <w:right w:val="nil"/>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single" w:sz="4" w:space="0" w:color="auto"/>
              <w:right w:val="single" w:sz="4" w:space="0" w:color="000000"/>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коммунальные услуги</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08</w:t>
            </w:r>
          </w:p>
        </w:tc>
        <w:tc>
          <w:tcPr>
            <w:tcW w:w="2294" w:type="dxa"/>
            <w:gridSpan w:val="9"/>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818,5</w:t>
            </w:r>
          </w:p>
        </w:tc>
      </w:tr>
      <w:tr w:rsidR="00234B95" w:rsidRPr="00234B95" w:rsidTr="00C12201">
        <w:trPr>
          <w:trHeight w:val="225"/>
        </w:trPr>
        <w:tc>
          <w:tcPr>
            <w:tcW w:w="606" w:type="dxa"/>
            <w:tcBorders>
              <w:top w:val="nil"/>
              <w:left w:val="single" w:sz="4" w:space="0" w:color="auto"/>
              <w:bottom w:val="nil"/>
              <w:right w:val="nil"/>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nil"/>
              <w:right w:val="single" w:sz="4" w:space="0" w:color="000000"/>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xml:space="preserve">арендная плата за пользование </w:t>
            </w:r>
          </w:p>
        </w:tc>
        <w:tc>
          <w:tcPr>
            <w:tcW w:w="11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09</w:t>
            </w:r>
          </w:p>
        </w:tc>
        <w:tc>
          <w:tcPr>
            <w:tcW w:w="2294"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0,0</w:t>
            </w:r>
          </w:p>
        </w:tc>
      </w:tr>
      <w:tr w:rsidR="00234B95" w:rsidRPr="00234B95" w:rsidTr="00C12201">
        <w:trPr>
          <w:trHeight w:val="225"/>
        </w:trPr>
        <w:tc>
          <w:tcPr>
            <w:tcW w:w="606" w:type="dxa"/>
            <w:tcBorders>
              <w:top w:val="nil"/>
              <w:left w:val="single" w:sz="4" w:space="0" w:color="auto"/>
              <w:bottom w:val="single" w:sz="4" w:space="0" w:color="auto"/>
              <w:right w:val="nil"/>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nil"/>
              <w:left w:val="nil"/>
              <w:bottom w:val="single" w:sz="4" w:space="0" w:color="auto"/>
              <w:right w:val="single" w:sz="4" w:space="0" w:color="000000"/>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имуществом</w:t>
            </w:r>
          </w:p>
        </w:tc>
        <w:tc>
          <w:tcPr>
            <w:tcW w:w="1100" w:type="dxa"/>
            <w:vMerge/>
            <w:tcBorders>
              <w:top w:val="single" w:sz="4" w:space="0" w:color="auto"/>
              <w:left w:val="single" w:sz="4" w:space="0" w:color="auto"/>
              <w:bottom w:val="single" w:sz="4" w:space="0" w:color="000000"/>
              <w:right w:val="single" w:sz="4" w:space="0" w:color="000000"/>
            </w:tcBorders>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428"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p>
        </w:tc>
      </w:tr>
      <w:tr w:rsidR="00234B95" w:rsidRPr="00234B95" w:rsidTr="00C12201">
        <w:trPr>
          <w:trHeight w:val="225"/>
        </w:trPr>
        <w:tc>
          <w:tcPr>
            <w:tcW w:w="606" w:type="dxa"/>
            <w:tcBorders>
              <w:top w:val="nil"/>
              <w:left w:val="single" w:sz="4" w:space="0" w:color="auto"/>
              <w:bottom w:val="single" w:sz="4" w:space="0" w:color="auto"/>
              <w:right w:val="nil"/>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single" w:sz="4" w:space="0" w:color="auto"/>
              <w:right w:val="single" w:sz="4" w:space="0" w:color="000000"/>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услуги по содержанию имущества</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10</w:t>
            </w:r>
          </w:p>
        </w:tc>
        <w:tc>
          <w:tcPr>
            <w:tcW w:w="2294" w:type="dxa"/>
            <w:gridSpan w:val="9"/>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377,0</w:t>
            </w:r>
          </w:p>
        </w:tc>
      </w:tr>
      <w:tr w:rsidR="00234B95" w:rsidRPr="00234B95" w:rsidTr="00C12201">
        <w:trPr>
          <w:trHeight w:val="225"/>
        </w:trPr>
        <w:tc>
          <w:tcPr>
            <w:tcW w:w="606" w:type="dxa"/>
            <w:tcBorders>
              <w:top w:val="nil"/>
              <w:left w:val="single" w:sz="4" w:space="0" w:color="auto"/>
              <w:bottom w:val="single" w:sz="4" w:space="0" w:color="auto"/>
              <w:right w:val="nil"/>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single" w:sz="4" w:space="0" w:color="auto"/>
              <w:right w:val="single" w:sz="4" w:space="0" w:color="000000"/>
            </w:tcBorders>
            <w:shd w:val="clear" w:color="auto" w:fill="auto"/>
            <w:vAlign w:val="bottom"/>
          </w:tcPr>
          <w:p w:rsidR="00234B95" w:rsidRPr="00234B95" w:rsidRDefault="00234B95" w:rsidP="00234B95">
            <w:pPr>
              <w:spacing w:after="0" w:line="240" w:lineRule="auto"/>
              <w:ind w:firstLineChars="200" w:firstLine="480"/>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прочие затраты</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11</w:t>
            </w:r>
          </w:p>
        </w:tc>
        <w:tc>
          <w:tcPr>
            <w:tcW w:w="2294" w:type="dxa"/>
            <w:gridSpan w:val="9"/>
            <w:tcBorders>
              <w:top w:val="single" w:sz="4" w:space="0" w:color="auto"/>
              <w:left w:val="nil"/>
              <w:bottom w:val="single" w:sz="4" w:space="0" w:color="auto"/>
              <w:right w:val="single" w:sz="4" w:space="0" w:color="auto"/>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1442,5</w:t>
            </w:r>
          </w:p>
        </w:tc>
      </w:tr>
      <w:tr w:rsidR="00234B95" w:rsidRPr="00234B95" w:rsidTr="00C12201">
        <w:trPr>
          <w:trHeight w:val="225"/>
        </w:trPr>
        <w:tc>
          <w:tcPr>
            <w:tcW w:w="606" w:type="dxa"/>
            <w:tcBorders>
              <w:top w:val="nil"/>
              <w:left w:val="single" w:sz="4" w:space="0" w:color="auto"/>
              <w:bottom w:val="nil"/>
              <w:right w:val="nil"/>
            </w:tcBorders>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 </w:t>
            </w:r>
          </w:p>
        </w:tc>
        <w:tc>
          <w:tcPr>
            <w:tcW w:w="4100" w:type="dxa"/>
            <w:tcBorders>
              <w:top w:val="single" w:sz="4" w:space="0" w:color="auto"/>
              <w:left w:val="nil"/>
              <w:bottom w:val="nil"/>
              <w:right w:val="single" w:sz="4" w:space="0" w:color="000000"/>
            </w:tcBorders>
            <w:shd w:val="clear" w:color="auto" w:fill="auto"/>
            <w:vAlign w:val="bottom"/>
          </w:tcPr>
          <w:p w:rsidR="00234B95" w:rsidRPr="00234B95" w:rsidRDefault="00234B95" w:rsidP="00234B95">
            <w:pPr>
              <w:spacing w:after="0" w:line="240" w:lineRule="auto"/>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Инвестиции, направленные на</w:t>
            </w:r>
          </w:p>
        </w:tc>
        <w:tc>
          <w:tcPr>
            <w:tcW w:w="11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12</w:t>
            </w:r>
          </w:p>
        </w:tc>
        <w:tc>
          <w:tcPr>
            <w:tcW w:w="2294"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tcPr>
          <w:p w:rsidR="00234B95" w:rsidRPr="00234B95" w:rsidRDefault="00234B95" w:rsidP="00234B95">
            <w:pPr>
              <w:spacing w:after="0" w:line="240" w:lineRule="auto"/>
              <w:jc w:val="center"/>
              <w:rPr>
                <w:rFonts w:ascii="Times New Roman" w:eastAsia="Times New Roman" w:hAnsi="Times New Roman" w:cs="Times New Roman"/>
                <w:sz w:val="24"/>
                <w:szCs w:val="20"/>
                <w:lang w:eastAsia="ru-RU"/>
              </w:rPr>
            </w:pPr>
            <w:r w:rsidRPr="00234B95">
              <w:rPr>
                <w:rFonts w:ascii="Times New Roman" w:eastAsia="Times New Roman" w:hAnsi="Times New Roman" w:cs="Times New Roman"/>
                <w:sz w:val="24"/>
                <w:szCs w:val="20"/>
                <w:lang w:eastAsia="ru-RU"/>
              </w:rPr>
              <w:t>620,7</w:t>
            </w:r>
          </w:p>
        </w:tc>
      </w:tr>
      <w:tr w:rsidR="00234B95" w:rsidRPr="00234B95" w:rsidTr="00C12201">
        <w:trPr>
          <w:trHeight w:val="225"/>
        </w:trPr>
        <w:tc>
          <w:tcPr>
            <w:tcW w:w="606" w:type="dxa"/>
            <w:tcBorders>
              <w:top w:val="nil"/>
              <w:left w:val="single" w:sz="4" w:space="0" w:color="auto"/>
              <w:bottom w:val="single" w:sz="4" w:space="0" w:color="auto"/>
              <w:right w:val="nil"/>
            </w:tcBorders>
            <w:shd w:val="clear" w:color="auto" w:fill="auto"/>
            <w:noWrap/>
            <w:vAlign w:val="bottom"/>
          </w:tcPr>
          <w:p w:rsidR="00234B95" w:rsidRPr="00234B95" w:rsidRDefault="00234B95" w:rsidP="00234B95">
            <w:pPr>
              <w:spacing w:after="0" w:line="240" w:lineRule="auto"/>
              <w:rPr>
                <w:rFonts w:ascii="Times New Roman" w:eastAsia="Times New Roman" w:hAnsi="Times New Roman" w:cs="Times New Roman"/>
                <w:szCs w:val="20"/>
                <w:lang w:eastAsia="ru-RU"/>
              </w:rPr>
            </w:pPr>
            <w:r w:rsidRPr="00234B95">
              <w:rPr>
                <w:rFonts w:ascii="Times New Roman" w:eastAsia="Times New Roman" w:hAnsi="Times New Roman" w:cs="Times New Roman"/>
                <w:szCs w:val="20"/>
                <w:lang w:eastAsia="ru-RU"/>
              </w:rPr>
              <w:t> </w:t>
            </w:r>
          </w:p>
        </w:tc>
        <w:tc>
          <w:tcPr>
            <w:tcW w:w="4100" w:type="dxa"/>
            <w:tcBorders>
              <w:top w:val="nil"/>
              <w:left w:val="nil"/>
              <w:bottom w:val="single" w:sz="4" w:space="0" w:color="auto"/>
              <w:right w:val="single" w:sz="4" w:space="0" w:color="000000"/>
            </w:tcBorders>
            <w:shd w:val="clear" w:color="auto" w:fill="auto"/>
            <w:vAlign w:val="bottom"/>
          </w:tcPr>
          <w:p w:rsidR="00234B95" w:rsidRPr="00234B95" w:rsidRDefault="00234B95" w:rsidP="00234B95">
            <w:pPr>
              <w:spacing w:after="0" w:line="240" w:lineRule="auto"/>
              <w:rPr>
                <w:rFonts w:ascii="Times New Roman" w:eastAsia="Times New Roman" w:hAnsi="Times New Roman" w:cs="Times New Roman"/>
                <w:sz w:val="28"/>
                <w:szCs w:val="20"/>
                <w:lang w:eastAsia="ru-RU"/>
              </w:rPr>
            </w:pPr>
            <w:r w:rsidRPr="00234B95">
              <w:rPr>
                <w:rFonts w:ascii="Times New Roman" w:eastAsia="Times New Roman" w:hAnsi="Times New Roman" w:cs="Times New Roman"/>
                <w:sz w:val="28"/>
                <w:szCs w:val="20"/>
                <w:lang w:eastAsia="ru-RU"/>
              </w:rPr>
              <w:t>приобретение основных фондов</w:t>
            </w:r>
          </w:p>
        </w:tc>
        <w:tc>
          <w:tcPr>
            <w:tcW w:w="1100" w:type="dxa"/>
            <w:vMerge/>
            <w:tcBorders>
              <w:top w:val="single" w:sz="4" w:space="0" w:color="auto"/>
              <w:left w:val="single" w:sz="4" w:space="0" w:color="auto"/>
              <w:bottom w:val="single" w:sz="4" w:space="0" w:color="000000"/>
              <w:right w:val="single" w:sz="4" w:space="0" w:color="000000"/>
            </w:tcBorders>
            <w:vAlign w:val="center"/>
          </w:tcPr>
          <w:p w:rsidR="00234B95" w:rsidRPr="00234B95" w:rsidRDefault="00234B95" w:rsidP="00234B95">
            <w:pPr>
              <w:spacing w:after="0" w:line="240" w:lineRule="auto"/>
              <w:rPr>
                <w:rFonts w:ascii="Times New Roman" w:eastAsia="Times New Roman" w:hAnsi="Times New Roman" w:cs="Times New Roman"/>
                <w:szCs w:val="20"/>
                <w:lang w:eastAsia="ru-RU"/>
              </w:rPr>
            </w:pPr>
          </w:p>
        </w:tc>
        <w:tc>
          <w:tcPr>
            <w:tcW w:w="428" w:type="dxa"/>
            <w:vAlign w:val="center"/>
          </w:tcPr>
          <w:p w:rsidR="00234B95" w:rsidRPr="00234B95" w:rsidRDefault="00234B95" w:rsidP="00234B95">
            <w:pPr>
              <w:spacing w:after="0" w:line="240" w:lineRule="auto"/>
              <w:rPr>
                <w:rFonts w:ascii="Times New Roman" w:eastAsia="Times New Roman" w:hAnsi="Times New Roman" w:cs="Times New Roman"/>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Cs w:val="20"/>
                <w:lang w:eastAsia="ru-RU"/>
              </w:rPr>
            </w:pPr>
          </w:p>
        </w:tc>
        <w:tc>
          <w:tcPr>
            <w:tcW w:w="234" w:type="dxa"/>
            <w:vAlign w:val="center"/>
          </w:tcPr>
          <w:p w:rsidR="00234B95" w:rsidRPr="00234B95" w:rsidRDefault="00234B95" w:rsidP="00234B95">
            <w:pPr>
              <w:spacing w:after="0" w:line="240" w:lineRule="auto"/>
              <w:rPr>
                <w:rFonts w:ascii="Times New Roman" w:eastAsia="Times New Roman" w:hAnsi="Times New Roman" w:cs="Times New Roman"/>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Cs w:val="20"/>
                <w:lang w:eastAsia="ru-RU"/>
              </w:rPr>
            </w:pPr>
          </w:p>
        </w:tc>
        <w:tc>
          <w:tcPr>
            <w:tcW w:w="233" w:type="dxa"/>
            <w:vAlign w:val="center"/>
          </w:tcPr>
          <w:p w:rsidR="00234B95" w:rsidRPr="00234B95" w:rsidRDefault="00234B95" w:rsidP="00234B95">
            <w:pPr>
              <w:spacing w:after="0" w:line="240" w:lineRule="auto"/>
              <w:rPr>
                <w:rFonts w:ascii="Times New Roman" w:eastAsia="Times New Roman" w:hAnsi="Times New Roman" w:cs="Times New Roman"/>
                <w:szCs w:val="20"/>
                <w:lang w:eastAsia="ru-RU"/>
              </w:rPr>
            </w:pPr>
          </w:p>
        </w:tc>
      </w:tr>
    </w:tbl>
    <w:p w:rsidR="00234B95" w:rsidRPr="00234B95" w:rsidRDefault="00234B95" w:rsidP="00234B95">
      <w:pPr>
        <w:widowControl w:val="0"/>
        <w:tabs>
          <w:tab w:val="right" w:pos="10080"/>
        </w:tabs>
        <w:autoSpaceDE w:val="0"/>
        <w:autoSpaceDN w:val="0"/>
        <w:adjustRightInd w:val="0"/>
        <w:spacing w:after="120" w:line="240" w:lineRule="auto"/>
        <w:ind w:right="-105"/>
        <w:rPr>
          <w:rFonts w:ascii="Times New Roman" w:eastAsia="Times New Roman" w:hAnsi="Times New Roman" w:cs="Times New Roman"/>
          <w:bCs/>
          <w:sz w:val="32"/>
          <w:szCs w:val="24"/>
          <w:lang w:val="x-none" w:eastAsia="x-none"/>
        </w:rPr>
      </w:pPr>
    </w:p>
    <w:p w:rsidR="00234B95" w:rsidRPr="00234B95" w:rsidRDefault="00234B95" w:rsidP="00234B95">
      <w:pPr>
        <w:widowControl w:val="0"/>
        <w:tabs>
          <w:tab w:val="right" w:pos="10080"/>
        </w:tabs>
        <w:autoSpaceDE w:val="0"/>
        <w:autoSpaceDN w:val="0"/>
        <w:adjustRightInd w:val="0"/>
        <w:spacing w:after="120" w:line="240" w:lineRule="auto"/>
        <w:ind w:right="-105"/>
        <w:rPr>
          <w:rFonts w:ascii="Times New Roman" w:eastAsia="Times New Roman" w:hAnsi="Times New Roman" w:cs="Times New Roman"/>
          <w:sz w:val="28"/>
          <w:szCs w:val="26"/>
          <w:lang w:val="x-none" w:eastAsia="x-none"/>
        </w:rPr>
      </w:pPr>
      <w:r w:rsidRPr="00234B95">
        <w:rPr>
          <w:rFonts w:ascii="Times New Roman" w:eastAsia="Times New Roman" w:hAnsi="Times New Roman" w:cs="Times New Roman"/>
          <w:sz w:val="28"/>
          <w:szCs w:val="26"/>
          <w:lang w:val="x-none" w:eastAsia="x-none"/>
        </w:rPr>
        <w:t>В 2014-15учебном году проделана следующая работа по укреплению материально-технической базы ДОУ:</w:t>
      </w:r>
    </w:p>
    <w:p w:rsidR="00234B95" w:rsidRPr="00234B95" w:rsidRDefault="00234B95" w:rsidP="00234B95">
      <w:pPr>
        <w:widowControl w:val="0"/>
        <w:tabs>
          <w:tab w:val="right" w:pos="10080"/>
        </w:tabs>
        <w:autoSpaceDE w:val="0"/>
        <w:autoSpaceDN w:val="0"/>
        <w:adjustRightInd w:val="0"/>
        <w:spacing w:after="120" w:line="240" w:lineRule="auto"/>
        <w:ind w:right="-105"/>
        <w:rPr>
          <w:rFonts w:ascii="Times New Roman" w:eastAsia="Times New Roman" w:hAnsi="Times New Roman" w:cs="Times New Roman"/>
          <w:sz w:val="28"/>
          <w:szCs w:val="26"/>
          <w:lang w:val="x-none" w:eastAsia="x-none"/>
        </w:rPr>
      </w:pPr>
      <w:r w:rsidRPr="00234B95">
        <w:rPr>
          <w:rFonts w:ascii="Times New Roman" w:eastAsia="Times New Roman" w:hAnsi="Times New Roman" w:cs="Times New Roman"/>
          <w:sz w:val="28"/>
          <w:szCs w:val="26"/>
          <w:lang w:val="x-none" w:eastAsia="x-none"/>
        </w:rPr>
        <w:t xml:space="preserve"> - отремонтированы и покрашены малые формы на игровых площадках и прогулочные павильоны</w:t>
      </w:r>
      <w:r w:rsidRPr="00234B95">
        <w:rPr>
          <w:rFonts w:ascii="Times New Roman" w:eastAsia="Times New Roman" w:hAnsi="Times New Roman" w:cs="Times New Roman"/>
          <w:sz w:val="28"/>
          <w:szCs w:val="26"/>
          <w:lang w:eastAsia="x-none"/>
        </w:rPr>
        <w:t>;</w:t>
      </w:r>
      <w:r w:rsidRPr="00234B95">
        <w:rPr>
          <w:rFonts w:ascii="Times New Roman" w:eastAsia="Times New Roman" w:hAnsi="Times New Roman" w:cs="Times New Roman"/>
          <w:sz w:val="28"/>
          <w:szCs w:val="26"/>
          <w:lang w:val="x-none" w:eastAsia="x-none"/>
        </w:rPr>
        <w:t xml:space="preserve"> </w:t>
      </w:r>
    </w:p>
    <w:p w:rsidR="00234B95" w:rsidRPr="00234B95" w:rsidRDefault="00234B95" w:rsidP="00234B95">
      <w:pPr>
        <w:widowControl w:val="0"/>
        <w:tabs>
          <w:tab w:val="right" w:pos="10080"/>
        </w:tabs>
        <w:autoSpaceDE w:val="0"/>
        <w:autoSpaceDN w:val="0"/>
        <w:adjustRightInd w:val="0"/>
        <w:spacing w:after="120" w:line="240" w:lineRule="auto"/>
        <w:ind w:right="-105"/>
        <w:rPr>
          <w:rFonts w:ascii="Times New Roman" w:eastAsia="Times New Roman" w:hAnsi="Times New Roman" w:cs="Times New Roman"/>
          <w:sz w:val="28"/>
          <w:szCs w:val="26"/>
          <w:lang w:eastAsia="x-none"/>
        </w:rPr>
      </w:pPr>
      <w:r w:rsidRPr="00234B95">
        <w:rPr>
          <w:rFonts w:ascii="Times New Roman" w:eastAsia="Times New Roman" w:hAnsi="Times New Roman" w:cs="Times New Roman"/>
          <w:sz w:val="28"/>
          <w:szCs w:val="26"/>
          <w:lang w:val="x-none" w:eastAsia="x-none"/>
        </w:rPr>
        <w:t>- проведен  косметический ремонт групповых ячеек и  помещений ДО</w:t>
      </w:r>
    </w:p>
    <w:p w:rsidR="00234B95" w:rsidRPr="00234B95" w:rsidRDefault="00234B95" w:rsidP="00234B95">
      <w:pPr>
        <w:widowControl w:val="0"/>
        <w:tabs>
          <w:tab w:val="right" w:pos="10080"/>
        </w:tabs>
        <w:autoSpaceDE w:val="0"/>
        <w:autoSpaceDN w:val="0"/>
        <w:adjustRightInd w:val="0"/>
        <w:spacing w:after="120" w:line="240" w:lineRule="auto"/>
        <w:ind w:right="-105"/>
        <w:rPr>
          <w:rFonts w:ascii="Times New Roman" w:eastAsia="Times New Roman" w:hAnsi="Times New Roman" w:cs="Times New Roman"/>
          <w:sz w:val="28"/>
          <w:szCs w:val="26"/>
          <w:lang w:eastAsia="x-none"/>
        </w:rPr>
      </w:pPr>
      <w:r w:rsidRPr="00234B95">
        <w:rPr>
          <w:rFonts w:ascii="Times New Roman" w:eastAsia="Times New Roman" w:hAnsi="Times New Roman" w:cs="Times New Roman"/>
          <w:sz w:val="28"/>
          <w:szCs w:val="26"/>
          <w:lang w:eastAsia="x-none"/>
        </w:rPr>
        <w:t>-</w:t>
      </w:r>
      <w:r w:rsidRPr="00234B95">
        <w:rPr>
          <w:rFonts w:ascii="Times New Roman" w:eastAsia="Times New Roman" w:hAnsi="Times New Roman" w:cs="Times New Roman"/>
          <w:sz w:val="28"/>
          <w:szCs w:val="26"/>
          <w:lang w:val="x-none" w:eastAsia="x-none"/>
        </w:rPr>
        <w:t xml:space="preserve">Установлено  </w:t>
      </w:r>
      <w:r w:rsidRPr="00234B95">
        <w:rPr>
          <w:rFonts w:ascii="Times New Roman" w:eastAsia="Times New Roman" w:hAnsi="Times New Roman" w:cs="Times New Roman"/>
          <w:sz w:val="28"/>
          <w:szCs w:val="26"/>
          <w:lang w:eastAsia="x-none"/>
        </w:rPr>
        <w:t>ограждение мусорных баков</w:t>
      </w:r>
    </w:p>
    <w:p w:rsidR="00234B95" w:rsidRPr="00234B95" w:rsidRDefault="00234B95" w:rsidP="00234B95">
      <w:pPr>
        <w:widowControl w:val="0"/>
        <w:tabs>
          <w:tab w:val="right" w:pos="10080"/>
        </w:tabs>
        <w:autoSpaceDE w:val="0"/>
        <w:autoSpaceDN w:val="0"/>
        <w:adjustRightInd w:val="0"/>
        <w:spacing w:after="120" w:line="240" w:lineRule="auto"/>
        <w:ind w:right="-105"/>
        <w:rPr>
          <w:rFonts w:ascii="Times New Roman" w:eastAsia="Times New Roman" w:hAnsi="Times New Roman" w:cs="Times New Roman"/>
          <w:sz w:val="28"/>
          <w:szCs w:val="26"/>
          <w:lang w:eastAsia="x-none"/>
        </w:rPr>
      </w:pPr>
      <w:r w:rsidRPr="00234B95">
        <w:rPr>
          <w:rFonts w:ascii="Times New Roman" w:eastAsia="Times New Roman" w:hAnsi="Times New Roman" w:cs="Times New Roman"/>
          <w:sz w:val="28"/>
          <w:szCs w:val="26"/>
          <w:lang w:eastAsia="x-none"/>
        </w:rPr>
        <w:t>-Произведен частичный ремонт канализации</w:t>
      </w:r>
    </w:p>
    <w:p w:rsidR="00234B95" w:rsidRPr="00234B95" w:rsidRDefault="00234B95" w:rsidP="00234B95">
      <w:pPr>
        <w:widowControl w:val="0"/>
        <w:autoSpaceDE w:val="0"/>
        <w:autoSpaceDN w:val="0"/>
        <w:adjustRightInd w:val="0"/>
        <w:spacing w:after="120" w:line="240" w:lineRule="auto"/>
        <w:ind w:right="-105"/>
        <w:rPr>
          <w:rFonts w:ascii="Times New Roman" w:eastAsia="Times New Roman" w:hAnsi="Times New Roman" w:cs="Times New Roman"/>
          <w:sz w:val="28"/>
          <w:szCs w:val="26"/>
          <w:lang w:eastAsia="x-none"/>
        </w:rPr>
      </w:pPr>
      <w:r w:rsidRPr="00234B95">
        <w:rPr>
          <w:rFonts w:ascii="Times New Roman" w:eastAsia="Times New Roman" w:hAnsi="Times New Roman" w:cs="Times New Roman"/>
          <w:sz w:val="28"/>
          <w:szCs w:val="26"/>
          <w:lang w:eastAsia="x-none"/>
        </w:rPr>
        <w:t xml:space="preserve"> -</w:t>
      </w:r>
      <w:r w:rsidRPr="00234B95">
        <w:rPr>
          <w:rFonts w:ascii="Times New Roman" w:eastAsia="Times New Roman" w:hAnsi="Times New Roman" w:cs="Times New Roman"/>
          <w:sz w:val="28"/>
          <w:szCs w:val="26"/>
          <w:lang w:val="x-none" w:eastAsia="x-none"/>
        </w:rPr>
        <w:t>Частично отремонтирована сантехника.</w:t>
      </w:r>
    </w:p>
    <w:p w:rsidR="00234B95" w:rsidRPr="00234B95" w:rsidRDefault="00234B95" w:rsidP="00234B95">
      <w:pPr>
        <w:widowControl w:val="0"/>
        <w:autoSpaceDE w:val="0"/>
        <w:autoSpaceDN w:val="0"/>
        <w:adjustRightInd w:val="0"/>
        <w:spacing w:after="120" w:line="240" w:lineRule="auto"/>
        <w:ind w:right="-105"/>
        <w:rPr>
          <w:rFonts w:ascii="Times New Roman" w:eastAsia="Times New Roman" w:hAnsi="Times New Roman" w:cs="Times New Roman"/>
          <w:sz w:val="28"/>
          <w:szCs w:val="26"/>
          <w:lang w:eastAsia="x-none"/>
        </w:rPr>
      </w:pPr>
      <w:r w:rsidRPr="00234B95">
        <w:rPr>
          <w:rFonts w:ascii="Times New Roman" w:eastAsia="Times New Roman" w:hAnsi="Times New Roman" w:cs="Times New Roman"/>
          <w:sz w:val="28"/>
          <w:szCs w:val="26"/>
          <w:lang w:eastAsia="x-none"/>
        </w:rPr>
        <w:t>-  произведена частичная замена оконных блоков</w:t>
      </w:r>
    </w:p>
    <w:p w:rsidR="00234B95" w:rsidRPr="00234B95" w:rsidRDefault="00234B95" w:rsidP="00234B95">
      <w:pPr>
        <w:widowControl w:val="0"/>
        <w:autoSpaceDE w:val="0"/>
        <w:autoSpaceDN w:val="0"/>
        <w:adjustRightInd w:val="0"/>
        <w:spacing w:after="120" w:line="240" w:lineRule="auto"/>
        <w:ind w:left="360" w:right="-105"/>
        <w:rPr>
          <w:rFonts w:ascii="Times New Roman" w:eastAsia="Times New Roman" w:hAnsi="Times New Roman" w:cs="Times New Roman"/>
          <w:sz w:val="28"/>
          <w:szCs w:val="26"/>
          <w:lang w:val="x-none" w:eastAsia="x-none"/>
        </w:rPr>
      </w:pPr>
    </w:p>
    <w:p w:rsidR="00234B95" w:rsidRPr="00234B95" w:rsidRDefault="00234B95" w:rsidP="00234B95">
      <w:pPr>
        <w:widowControl w:val="0"/>
        <w:tabs>
          <w:tab w:val="right" w:pos="10080"/>
        </w:tabs>
        <w:autoSpaceDE w:val="0"/>
        <w:autoSpaceDN w:val="0"/>
        <w:adjustRightInd w:val="0"/>
        <w:spacing w:after="120" w:line="240" w:lineRule="auto"/>
        <w:ind w:right="-105"/>
        <w:rPr>
          <w:rFonts w:ascii="Times New Roman" w:eastAsia="Times New Roman" w:hAnsi="Times New Roman" w:cs="Times New Roman"/>
          <w:b/>
          <w:color w:val="7030A0"/>
          <w:sz w:val="28"/>
          <w:szCs w:val="28"/>
          <w:u w:val="single"/>
          <w:lang w:val="x-none" w:eastAsia="x-none"/>
        </w:rPr>
      </w:pPr>
      <w:r w:rsidRPr="00234B95">
        <w:rPr>
          <w:rFonts w:ascii="Times New Roman" w:eastAsia="Times New Roman" w:hAnsi="Times New Roman" w:cs="Times New Roman"/>
          <w:b/>
          <w:color w:val="7030A0"/>
          <w:sz w:val="28"/>
          <w:szCs w:val="28"/>
          <w:u w:val="single"/>
          <w:lang w:val="x-none" w:eastAsia="x-none"/>
        </w:rPr>
        <w:t xml:space="preserve">Из </w:t>
      </w:r>
      <w:r w:rsidRPr="00234B95">
        <w:rPr>
          <w:rFonts w:ascii="Times New Roman" w:eastAsia="Times New Roman" w:hAnsi="Times New Roman" w:cs="Times New Roman"/>
          <w:b/>
          <w:color w:val="7030A0"/>
          <w:sz w:val="28"/>
          <w:szCs w:val="28"/>
          <w:u w:val="single"/>
          <w:lang w:eastAsia="x-none"/>
        </w:rPr>
        <w:t xml:space="preserve"> краевого</w:t>
      </w:r>
      <w:r w:rsidRPr="00234B95">
        <w:rPr>
          <w:rFonts w:ascii="Times New Roman" w:eastAsia="Times New Roman" w:hAnsi="Times New Roman" w:cs="Times New Roman"/>
          <w:b/>
          <w:color w:val="7030A0"/>
          <w:sz w:val="28"/>
          <w:szCs w:val="28"/>
          <w:u w:val="single"/>
          <w:lang w:val="x-none" w:eastAsia="x-none"/>
        </w:rPr>
        <w:t xml:space="preserve">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34B95" w:rsidRPr="00234B95" w:rsidTr="00C12201">
        <w:tc>
          <w:tcPr>
            <w:tcW w:w="4785" w:type="dxa"/>
          </w:tcPr>
          <w:p w:rsidR="00234B95" w:rsidRPr="00234B95" w:rsidRDefault="00234B95" w:rsidP="00234B95">
            <w:pPr>
              <w:widowControl w:val="0"/>
              <w:numPr>
                <w:ilvl w:val="0"/>
                <w:numId w:val="8"/>
              </w:numPr>
              <w:autoSpaceDE w:val="0"/>
              <w:autoSpaceDN w:val="0"/>
              <w:adjustRightInd w:val="0"/>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 xml:space="preserve">Мебель </w:t>
            </w:r>
          </w:p>
        </w:tc>
        <w:tc>
          <w:tcPr>
            <w:tcW w:w="4786" w:type="dxa"/>
          </w:tcPr>
          <w:p w:rsidR="00234B95" w:rsidRPr="00234B95" w:rsidRDefault="00234B95" w:rsidP="00234B95">
            <w:pPr>
              <w:tabs>
                <w:tab w:val="center" w:pos="2465"/>
              </w:tabs>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422852,00</w:t>
            </w:r>
          </w:p>
        </w:tc>
      </w:tr>
      <w:tr w:rsidR="00234B95" w:rsidRPr="00234B95" w:rsidTr="00C12201">
        <w:tc>
          <w:tcPr>
            <w:tcW w:w="4785" w:type="dxa"/>
          </w:tcPr>
          <w:p w:rsidR="00234B95" w:rsidRPr="00234B95" w:rsidRDefault="00234B95" w:rsidP="00234B95">
            <w:pPr>
              <w:widowControl w:val="0"/>
              <w:numPr>
                <w:ilvl w:val="0"/>
                <w:numId w:val="8"/>
              </w:numPr>
              <w:autoSpaceDE w:val="0"/>
              <w:autoSpaceDN w:val="0"/>
              <w:adjustRightInd w:val="0"/>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Игрушки и настольные игры</w:t>
            </w:r>
          </w:p>
        </w:tc>
        <w:tc>
          <w:tcPr>
            <w:tcW w:w="4786" w:type="dxa"/>
          </w:tcPr>
          <w:p w:rsidR="00234B95" w:rsidRPr="00234B95" w:rsidRDefault="00234B95" w:rsidP="00234B95">
            <w:pPr>
              <w:tabs>
                <w:tab w:val="center" w:pos="2465"/>
              </w:tabs>
              <w:spacing w:after="0" w:line="240" w:lineRule="auto"/>
              <w:ind w:left="360"/>
              <w:rPr>
                <w:rFonts w:ascii="Times New Roman" w:eastAsia="Calibri" w:hAnsi="Times New Roman" w:cs="Times New Roman"/>
                <w:sz w:val="28"/>
              </w:rPr>
            </w:pPr>
            <w:r w:rsidRPr="00234B95">
              <w:rPr>
                <w:rFonts w:ascii="Times New Roman" w:eastAsia="Calibri" w:hAnsi="Times New Roman" w:cs="Times New Roman"/>
                <w:sz w:val="28"/>
              </w:rPr>
              <w:t>426841,00</w:t>
            </w:r>
          </w:p>
        </w:tc>
      </w:tr>
      <w:tr w:rsidR="00234B95" w:rsidRPr="00234B95" w:rsidTr="00C12201">
        <w:tc>
          <w:tcPr>
            <w:tcW w:w="4785" w:type="dxa"/>
          </w:tcPr>
          <w:p w:rsidR="00234B95" w:rsidRPr="00234B95" w:rsidRDefault="00234B95" w:rsidP="00234B95">
            <w:pPr>
              <w:widowControl w:val="0"/>
              <w:numPr>
                <w:ilvl w:val="0"/>
                <w:numId w:val="8"/>
              </w:numPr>
              <w:autoSpaceDE w:val="0"/>
              <w:autoSpaceDN w:val="0"/>
              <w:adjustRightInd w:val="0"/>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Оргтехника для детей</w:t>
            </w:r>
          </w:p>
        </w:tc>
        <w:tc>
          <w:tcPr>
            <w:tcW w:w="4786" w:type="dxa"/>
          </w:tcPr>
          <w:p w:rsidR="00234B95" w:rsidRPr="00234B95" w:rsidRDefault="00234B95" w:rsidP="00234B95">
            <w:pPr>
              <w:tabs>
                <w:tab w:val="left" w:pos="1932"/>
              </w:tabs>
              <w:spacing w:after="0" w:line="240" w:lineRule="auto"/>
              <w:ind w:left="360"/>
              <w:rPr>
                <w:rFonts w:ascii="Times New Roman" w:eastAsia="Calibri" w:hAnsi="Times New Roman" w:cs="Times New Roman"/>
                <w:sz w:val="28"/>
              </w:rPr>
            </w:pPr>
            <w:r w:rsidRPr="00234B95">
              <w:rPr>
                <w:rFonts w:ascii="Times New Roman" w:eastAsia="Calibri" w:hAnsi="Times New Roman" w:cs="Times New Roman"/>
                <w:sz w:val="28"/>
              </w:rPr>
              <w:t>69180,00</w:t>
            </w:r>
          </w:p>
        </w:tc>
      </w:tr>
      <w:tr w:rsidR="00234B95" w:rsidRPr="00234B95" w:rsidTr="00C12201">
        <w:tc>
          <w:tcPr>
            <w:tcW w:w="4785" w:type="dxa"/>
          </w:tcPr>
          <w:p w:rsidR="00234B95" w:rsidRPr="00234B95" w:rsidRDefault="00234B95" w:rsidP="00234B95">
            <w:pPr>
              <w:widowControl w:val="0"/>
              <w:numPr>
                <w:ilvl w:val="0"/>
                <w:numId w:val="8"/>
              </w:numPr>
              <w:autoSpaceDE w:val="0"/>
              <w:autoSpaceDN w:val="0"/>
              <w:adjustRightInd w:val="0"/>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Установка видеонаблюдения</w:t>
            </w:r>
          </w:p>
        </w:tc>
        <w:tc>
          <w:tcPr>
            <w:tcW w:w="4786" w:type="dxa"/>
          </w:tcPr>
          <w:p w:rsidR="00234B95" w:rsidRPr="00234B95" w:rsidRDefault="00234B95" w:rsidP="00234B95">
            <w:pPr>
              <w:spacing w:after="0" w:line="240" w:lineRule="auto"/>
              <w:ind w:left="360"/>
              <w:rPr>
                <w:rFonts w:ascii="Times New Roman" w:eastAsia="Calibri" w:hAnsi="Times New Roman" w:cs="Times New Roman"/>
                <w:sz w:val="28"/>
              </w:rPr>
            </w:pPr>
            <w:r w:rsidRPr="00234B95">
              <w:rPr>
                <w:rFonts w:ascii="Times New Roman" w:eastAsia="Calibri" w:hAnsi="Times New Roman" w:cs="Times New Roman"/>
                <w:sz w:val="28"/>
              </w:rPr>
              <w:t>112000,00</w:t>
            </w:r>
          </w:p>
        </w:tc>
      </w:tr>
      <w:tr w:rsidR="00234B95" w:rsidRPr="00234B95" w:rsidTr="00C12201">
        <w:tc>
          <w:tcPr>
            <w:tcW w:w="4785" w:type="dxa"/>
          </w:tcPr>
          <w:p w:rsidR="00234B95" w:rsidRPr="00234B95" w:rsidRDefault="00234B95" w:rsidP="00234B95">
            <w:pPr>
              <w:widowControl w:val="0"/>
              <w:numPr>
                <w:ilvl w:val="0"/>
                <w:numId w:val="8"/>
              </w:numPr>
              <w:autoSpaceDE w:val="0"/>
              <w:autoSpaceDN w:val="0"/>
              <w:adjustRightInd w:val="0"/>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Установка системы оповещения</w:t>
            </w:r>
          </w:p>
        </w:tc>
        <w:tc>
          <w:tcPr>
            <w:tcW w:w="4786" w:type="dxa"/>
          </w:tcPr>
          <w:p w:rsidR="00234B95" w:rsidRPr="00234B95" w:rsidRDefault="00234B95" w:rsidP="00234B95">
            <w:pPr>
              <w:spacing w:after="0" w:line="240" w:lineRule="auto"/>
              <w:ind w:left="360"/>
              <w:rPr>
                <w:rFonts w:ascii="Times New Roman" w:eastAsia="Calibri" w:hAnsi="Times New Roman" w:cs="Times New Roman"/>
                <w:sz w:val="28"/>
              </w:rPr>
            </w:pPr>
            <w:r w:rsidRPr="00234B95">
              <w:rPr>
                <w:rFonts w:ascii="Times New Roman" w:eastAsia="Calibri" w:hAnsi="Times New Roman" w:cs="Times New Roman"/>
                <w:sz w:val="28"/>
              </w:rPr>
              <w:t>105 000,00</w:t>
            </w:r>
          </w:p>
        </w:tc>
      </w:tr>
    </w:tbl>
    <w:p w:rsidR="00234B95" w:rsidRPr="00234B95" w:rsidRDefault="00234B95" w:rsidP="00234B95">
      <w:pPr>
        <w:widowControl w:val="0"/>
        <w:tabs>
          <w:tab w:val="left" w:pos="7200"/>
          <w:tab w:val="right" w:pos="10080"/>
        </w:tabs>
        <w:autoSpaceDE w:val="0"/>
        <w:autoSpaceDN w:val="0"/>
        <w:adjustRightInd w:val="0"/>
        <w:spacing w:after="120" w:line="240" w:lineRule="auto"/>
        <w:ind w:right="-105"/>
        <w:rPr>
          <w:rFonts w:ascii="Times New Roman" w:eastAsia="Times New Roman" w:hAnsi="Times New Roman" w:cs="Times New Roman"/>
          <w:b/>
          <w:color w:val="7030A0"/>
          <w:sz w:val="28"/>
          <w:szCs w:val="28"/>
          <w:u w:val="single"/>
          <w:lang w:val="x-none" w:eastAsia="x-none"/>
        </w:rPr>
      </w:pPr>
      <w:r w:rsidRPr="00234B95">
        <w:rPr>
          <w:rFonts w:ascii="Times New Roman" w:eastAsia="Times New Roman" w:hAnsi="Times New Roman" w:cs="Times New Roman"/>
          <w:b/>
          <w:color w:val="7030A0"/>
          <w:sz w:val="28"/>
          <w:szCs w:val="28"/>
          <w:u w:val="single"/>
          <w:lang w:val="x-none" w:eastAsia="x-none"/>
        </w:rPr>
        <w:t xml:space="preserve">Из </w:t>
      </w:r>
      <w:r w:rsidRPr="00234B95">
        <w:rPr>
          <w:rFonts w:ascii="Times New Roman" w:eastAsia="Times New Roman" w:hAnsi="Times New Roman" w:cs="Times New Roman"/>
          <w:b/>
          <w:color w:val="7030A0"/>
          <w:sz w:val="28"/>
          <w:szCs w:val="28"/>
          <w:u w:val="single"/>
          <w:lang w:eastAsia="x-none"/>
        </w:rPr>
        <w:t xml:space="preserve"> районного </w:t>
      </w:r>
      <w:r w:rsidRPr="00234B95">
        <w:rPr>
          <w:rFonts w:ascii="Times New Roman" w:eastAsia="Times New Roman" w:hAnsi="Times New Roman" w:cs="Times New Roman"/>
          <w:b/>
          <w:color w:val="7030A0"/>
          <w:sz w:val="28"/>
          <w:szCs w:val="28"/>
          <w:u w:val="single"/>
          <w:lang w:val="x-none" w:eastAsia="x-none"/>
        </w:rPr>
        <w:t xml:space="preserve">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34B95" w:rsidRPr="00234B95" w:rsidTr="00C12201">
        <w:tc>
          <w:tcPr>
            <w:tcW w:w="4785" w:type="dxa"/>
          </w:tcPr>
          <w:p w:rsidR="00234B95" w:rsidRPr="00234B95" w:rsidRDefault="00234B95" w:rsidP="00234B95">
            <w:pPr>
              <w:widowControl w:val="0"/>
              <w:numPr>
                <w:ilvl w:val="0"/>
                <w:numId w:val="8"/>
              </w:numPr>
              <w:autoSpaceDE w:val="0"/>
              <w:autoSpaceDN w:val="0"/>
              <w:adjustRightInd w:val="0"/>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 xml:space="preserve">Мебель </w:t>
            </w:r>
          </w:p>
        </w:tc>
        <w:tc>
          <w:tcPr>
            <w:tcW w:w="4786" w:type="dxa"/>
          </w:tcPr>
          <w:p w:rsidR="00234B95" w:rsidRPr="00234B95" w:rsidRDefault="00234B95" w:rsidP="00234B95">
            <w:pPr>
              <w:tabs>
                <w:tab w:val="center" w:pos="2465"/>
              </w:tabs>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143000,00</w:t>
            </w:r>
          </w:p>
        </w:tc>
      </w:tr>
      <w:tr w:rsidR="00234B95" w:rsidRPr="00234B95" w:rsidTr="00C12201">
        <w:tc>
          <w:tcPr>
            <w:tcW w:w="4785" w:type="dxa"/>
          </w:tcPr>
          <w:p w:rsidR="00234B95" w:rsidRPr="00234B95" w:rsidRDefault="00234B95" w:rsidP="00234B95">
            <w:pPr>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 xml:space="preserve">      - постельные принадлежности</w:t>
            </w:r>
          </w:p>
        </w:tc>
        <w:tc>
          <w:tcPr>
            <w:tcW w:w="4786" w:type="dxa"/>
          </w:tcPr>
          <w:p w:rsidR="00234B95" w:rsidRPr="00234B95" w:rsidRDefault="00234B95" w:rsidP="00234B95">
            <w:pPr>
              <w:tabs>
                <w:tab w:val="center" w:pos="2465"/>
              </w:tabs>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120000,00</w:t>
            </w:r>
          </w:p>
        </w:tc>
      </w:tr>
      <w:tr w:rsidR="00234B95" w:rsidRPr="00234B95" w:rsidTr="00C12201">
        <w:tc>
          <w:tcPr>
            <w:tcW w:w="4785" w:type="dxa"/>
          </w:tcPr>
          <w:p w:rsidR="00234B95" w:rsidRPr="00234B95" w:rsidRDefault="00234B95" w:rsidP="00234B95">
            <w:pPr>
              <w:widowControl w:val="0"/>
              <w:numPr>
                <w:ilvl w:val="0"/>
                <w:numId w:val="8"/>
              </w:numPr>
              <w:autoSpaceDE w:val="0"/>
              <w:autoSpaceDN w:val="0"/>
              <w:adjustRightInd w:val="0"/>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Посуда для пищеблока</w:t>
            </w:r>
          </w:p>
        </w:tc>
        <w:tc>
          <w:tcPr>
            <w:tcW w:w="4786" w:type="dxa"/>
          </w:tcPr>
          <w:p w:rsidR="00234B95" w:rsidRPr="00234B95" w:rsidRDefault="00234B95" w:rsidP="00234B95">
            <w:pPr>
              <w:tabs>
                <w:tab w:val="left" w:pos="1932"/>
              </w:tabs>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10522,00</w:t>
            </w:r>
          </w:p>
        </w:tc>
      </w:tr>
      <w:tr w:rsidR="00234B95" w:rsidRPr="00234B95" w:rsidTr="00C12201">
        <w:tc>
          <w:tcPr>
            <w:tcW w:w="4785" w:type="dxa"/>
          </w:tcPr>
          <w:p w:rsidR="00234B95" w:rsidRPr="00234B95" w:rsidRDefault="00234B95" w:rsidP="00234B95">
            <w:pPr>
              <w:widowControl w:val="0"/>
              <w:numPr>
                <w:ilvl w:val="0"/>
                <w:numId w:val="8"/>
              </w:numPr>
              <w:autoSpaceDE w:val="0"/>
              <w:autoSpaceDN w:val="0"/>
              <w:adjustRightInd w:val="0"/>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Установка видеонаблюдения</w:t>
            </w:r>
          </w:p>
        </w:tc>
        <w:tc>
          <w:tcPr>
            <w:tcW w:w="4786" w:type="dxa"/>
          </w:tcPr>
          <w:p w:rsidR="00234B95" w:rsidRPr="00234B95" w:rsidRDefault="00234B95" w:rsidP="00234B95">
            <w:pPr>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58 000,00</w:t>
            </w:r>
          </w:p>
        </w:tc>
      </w:tr>
      <w:tr w:rsidR="00234B95" w:rsidRPr="00234B95" w:rsidTr="00C12201">
        <w:tc>
          <w:tcPr>
            <w:tcW w:w="4785" w:type="dxa"/>
          </w:tcPr>
          <w:p w:rsidR="00234B95" w:rsidRPr="00234B95" w:rsidRDefault="00234B95" w:rsidP="00234B95">
            <w:pPr>
              <w:widowControl w:val="0"/>
              <w:numPr>
                <w:ilvl w:val="0"/>
                <w:numId w:val="8"/>
              </w:numPr>
              <w:autoSpaceDE w:val="0"/>
              <w:autoSpaceDN w:val="0"/>
              <w:adjustRightInd w:val="0"/>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Электроплита для пищеблока</w:t>
            </w:r>
          </w:p>
        </w:tc>
        <w:tc>
          <w:tcPr>
            <w:tcW w:w="4786" w:type="dxa"/>
          </w:tcPr>
          <w:p w:rsidR="00234B95" w:rsidRPr="00234B95" w:rsidRDefault="00234B95" w:rsidP="00234B95">
            <w:pPr>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44000,00</w:t>
            </w:r>
          </w:p>
        </w:tc>
      </w:tr>
    </w:tbl>
    <w:p w:rsidR="00234B95" w:rsidRPr="00234B95" w:rsidRDefault="00234B95" w:rsidP="00234B95">
      <w:pPr>
        <w:tabs>
          <w:tab w:val="left" w:pos="960"/>
        </w:tabs>
        <w:spacing w:after="0" w:line="240" w:lineRule="auto"/>
        <w:rPr>
          <w:rFonts w:ascii="Calibri" w:eastAsia="Calibri" w:hAnsi="Calibri" w:cs="Times New Roman"/>
          <w:sz w:val="28"/>
          <w:szCs w:val="28"/>
        </w:rPr>
      </w:pPr>
    </w:p>
    <w:p w:rsidR="00234B95" w:rsidRPr="00234B95" w:rsidRDefault="00234B95" w:rsidP="00234B95">
      <w:pPr>
        <w:spacing w:after="0" w:line="240" w:lineRule="auto"/>
        <w:rPr>
          <w:rFonts w:ascii="Calibri" w:eastAsia="Calibri" w:hAnsi="Calibri" w:cs="Times New Roman"/>
          <w:sz w:val="28"/>
          <w:szCs w:val="28"/>
        </w:rPr>
      </w:pPr>
    </w:p>
    <w:p w:rsidR="00234B95" w:rsidRPr="00234B95" w:rsidRDefault="00234B95" w:rsidP="00234B95">
      <w:pPr>
        <w:spacing w:after="0" w:line="240" w:lineRule="auto"/>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Из внебюджетных  и привлеченных средств</w:t>
      </w:r>
    </w:p>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34B95" w:rsidRPr="00234B95" w:rsidTr="00C12201">
        <w:tc>
          <w:tcPr>
            <w:tcW w:w="4785" w:type="dxa"/>
          </w:tcPr>
          <w:p w:rsidR="00234B95" w:rsidRPr="00234B95" w:rsidRDefault="00234B95" w:rsidP="00234B95">
            <w:pPr>
              <w:widowControl w:val="0"/>
              <w:numPr>
                <w:ilvl w:val="0"/>
                <w:numId w:val="8"/>
              </w:numPr>
              <w:autoSpaceDE w:val="0"/>
              <w:autoSpaceDN w:val="0"/>
              <w:adjustRightInd w:val="0"/>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строительные материалы</w:t>
            </w:r>
          </w:p>
          <w:p w:rsidR="00234B95" w:rsidRPr="00234B95" w:rsidRDefault="00234B95" w:rsidP="00234B95">
            <w:pPr>
              <w:widowControl w:val="0"/>
              <w:numPr>
                <w:ilvl w:val="0"/>
                <w:numId w:val="8"/>
              </w:numPr>
              <w:autoSpaceDE w:val="0"/>
              <w:autoSpaceDN w:val="0"/>
              <w:adjustRightInd w:val="0"/>
              <w:spacing w:after="0" w:line="240" w:lineRule="auto"/>
              <w:rPr>
                <w:rFonts w:ascii="Times New Roman" w:eastAsia="Calibri" w:hAnsi="Times New Roman" w:cs="Times New Roman"/>
                <w:sz w:val="28"/>
              </w:rPr>
            </w:pPr>
            <w:r w:rsidRPr="00234B95">
              <w:rPr>
                <w:rFonts w:ascii="Times New Roman" w:eastAsia="Calibri" w:hAnsi="Times New Roman" w:cs="Times New Roman"/>
                <w:sz w:val="28"/>
              </w:rPr>
              <w:t xml:space="preserve"> ( краска, лак, цемент)</w:t>
            </w:r>
          </w:p>
        </w:tc>
        <w:tc>
          <w:tcPr>
            <w:tcW w:w="4786" w:type="dxa"/>
          </w:tcPr>
          <w:p w:rsidR="00234B95" w:rsidRPr="00234B95" w:rsidRDefault="00234B95" w:rsidP="00234B95">
            <w:pPr>
              <w:spacing w:after="0" w:line="240" w:lineRule="auto"/>
              <w:ind w:left="360"/>
              <w:rPr>
                <w:rFonts w:ascii="Times New Roman" w:eastAsia="Calibri" w:hAnsi="Times New Roman" w:cs="Times New Roman"/>
                <w:sz w:val="28"/>
              </w:rPr>
            </w:pPr>
            <w:r w:rsidRPr="00234B95">
              <w:rPr>
                <w:rFonts w:ascii="Times New Roman" w:eastAsia="Calibri" w:hAnsi="Times New Roman" w:cs="Times New Roman"/>
                <w:sz w:val="28"/>
              </w:rPr>
              <w:t>103 000 руб.</w:t>
            </w:r>
          </w:p>
        </w:tc>
      </w:tr>
    </w:tbl>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34B95" w:rsidRPr="00234B95" w:rsidRDefault="00234B95" w:rsidP="00234B95">
      <w:pPr>
        <w:spacing w:after="60" w:line="240" w:lineRule="auto"/>
        <w:jc w:val="center"/>
        <w:rPr>
          <w:rFonts w:ascii="Times New Roman" w:eastAsia="Times New Roman" w:hAnsi="Times New Roman" w:cs="Times New Roman"/>
          <w:b/>
          <w:color w:val="C00000"/>
          <w:sz w:val="32"/>
          <w:szCs w:val="28"/>
          <w:lang w:eastAsia="ru-RU"/>
        </w:rPr>
      </w:pPr>
      <w:r w:rsidRPr="00234B95">
        <w:rPr>
          <w:rFonts w:ascii="Times New Roman" w:eastAsia="Times New Roman" w:hAnsi="Times New Roman" w:cs="Times New Roman"/>
          <w:b/>
          <w:color w:val="C00000"/>
          <w:sz w:val="32"/>
          <w:szCs w:val="28"/>
          <w:lang w:eastAsia="ru-RU"/>
        </w:rPr>
        <w:t>Раздел 7. Анализ состояния и перспективы развития</w:t>
      </w:r>
    </w:p>
    <w:p w:rsidR="00234B95" w:rsidRPr="00234B95" w:rsidRDefault="00234B95" w:rsidP="00234B95">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r w:rsidRPr="00234B95">
        <w:rPr>
          <w:rFonts w:ascii="Times New Roman" w:eastAsia="Times New Roman" w:hAnsi="Times New Roman" w:cs="Times New Roman"/>
          <w:sz w:val="28"/>
          <w:szCs w:val="24"/>
          <w:lang w:eastAsia="ru-RU"/>
        </w:rPr>
        <w:t>Согласно проведенного анализа,  выделили сильные и слабые стороны работы ДОУ</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5106"/>
      </w:tblGrid>
      <w:tr w:rsidR="00234B95" w:rsidRPr="00234B95" w:rsidTr="00C12201">
        <w:tc>
          <w:tcPr>
            <w:tcW w:w="4410" w:type="dxa"/>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Слабые стороны ДОУ</w:t>
            </w:r>
          </w:p>
        </w:tc>
        <w:tc>
          <w:tcPr>
            <w:tcW w:w="5058" w:type="dxa"/>
          </w:tcPr>
          <w:p w:rsidR="00234B95" w:rsidRPr="00234B95" w:rsidRDefault="00234B95" w:rsidP="00234B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4B95">
              <w:rPr>
                <w:rFonts w:ascii="Times New Roman" w:eastAsia="Times New Roman" w:hAnsi="Times New Roman" w:cs="Times New Roman"/>
                <w:b/>
                <w:color w:val="7030A0"/>
                <w:sz w:val="28"/>
                <w:szCs w:val="28"/>
                <w:u w:val="single"/>
                <w:lang w:eastAsia="ru-RU"/>
              </w:rPr>
              <w:t>Сильные стороны ДОУ</w:t>
            </w:r>
          </w:p>
        </w:tc>
      </w:tr>
      <w:tr w:rsidR="00234B95" w:rsidRPr="00234B95" w:rsidTr="00C12201">
        <w:tc>
          <w:tcPr>
            <w:tcW w:w="4410" w:type="dxa"/>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 xml:space="preserve">1. </w:t>
            </w:r>
            <w:r w:rsidRPr="00234B95">
              <w:rPr>
                <w:rFonts w:ascii="Times New Roman" w:eastAsia="Times New Roman" w:hAnsi="Times New Roman" w:cs="Times New Roman"/>
                <w:sz w:val="28"/>
                <w:szCs w:val="24"/>
                <w:lang w:eastAsia="ru-RU"/>
              </w:rPr>
              <w:t>Изношенность материально-технической базы.</w:t>
            </w:r>
            <w:r w:rsidRPr="00234B95">
              <w:rPr>
                <w:rFonts w:ascii="Times New Roman" w:eastAsia="Times New Roman" w:hAnsi="Times New Roman" w:cs="Times New Roman"/>
                <w:sz w:val="28"/>
                <w:szCs w:val="24"/>
                <w:lang w:eastAsia="ru-RU"/>
              </w:rPr>
              <w:br/>
              <w:t>2. Отсутствие средств на капитальный ремонт  здания</w:t>
            </w:r>
            <w:r w:rsidRPr="00234B95">
              <w:rPr>
                <w:rFonts w:ascii="Times New Roman" w:eastAsia="Times New Roman" w:hAnsi="Times New Roman" w:cs="Times New Roman"/>
                <w:sz w:val="28"/>
                <w:szCs w:val="24"/>
                <w:lang w:eastAsia="ru-RU"/>
              </w:rPr>
              <w:br/>
            </w:r>
          </w:p>
        </w:tc>
        <w:tc>
          <w:tcPr>
            <w:tcW w:w="5058" w:type="dxa"/>
          </w:tcPr>
          <w:p w:rsidR="00234B95" w:rsidRPr="00234B95" w:rsidRDefault="00234B95" w:rsidP="00234B9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34B95">
              <w:rPr>
                <w:rFonts w:ascii="Times New Roman" w:eastAsia="Times New Roman" w:hAnsi="Times New Roman" w:cs="Times New Roman"/>
                <w:sz w:val="28"/>
                <w:szCs w:val="24"/>
                <w:lang w:eastAsia="ru-RU"/>
              </w:rPr>
              <w:t>1. Положительная динамика здоровья детей.</w:t>
            </w:r>
            <w:r w:rsidRPr="00234B95">
              <w:rPr>
                <w:rFonts w:ascii="Times New Roman" w:eastAsia="Times New Roman" w:hAnsi="Times New Roman" w:cs="Times New Roman"/>
                <w:sz w:val="28"/>
                <w:szCs w:val="24"/>
                <w:lang w:eastAsia="ru-RU"/>
              </w:rPr>
              <w:br/>
              <w:t>2. Конкурентность с другими детскими садами</w:t>
            </w:r>
            <w:r w:rsidRPr="00234B95">
              <w:rPr>
                <w:rFonts w:ascii="Times New Roman" w:eastAsia="Times New Roman" w:hAnsi="Times New Roman" w:cs="Times New Roman"/>
                <w:sz w:val="28"/>
                <w:szCs w:val="24"/>
                <w:lang w:eastAsia="ru-RU"/>
              </w:rPr>
              <w:br/>
              <w:t>3. Наличие высококвалифицированных педагогов.</w:t>
            </w:r>
            <w:r w:rsidRPr="00234B95">
              <w:rPr>
                <w:rFonts w:ascii="Times New Roman" w:eastAsia="Times New Roman" w:hAnsi="Times New Roman" w:cs="Times New Roman"/>
                <w:sz w:val="28"/>
                <w:szCs w:val="24"/>
                <w:lang w:eastAsia="ru-RU"/>
              </w:rPr>
              <w:br/>
              <w:t>4. Взаимодействие с окружающим социумом.</w:t>
            </w:r>
          </w:p>
        </w:tc>
      </w:tr>
    </w:tbl>
    <w:p w:rsidR="00234B95" w:rsidRPr="00234B95" w:rsidRDefault="00234B95" w:rsidP="00234B9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p w:rsidR="00234B95" w:rsidRPr="00234B95" w:rsidRDefault="00234B95" w:rsidP="00234B9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sz w:val="28"/>
          <w:szCs w:val="24"/>
          <w:lang w:eastAsia="ru-RU"/>
        </w:rPr>
        <w:t xml:space="preserve"> </w:t>
      </w:r>
      <w:r w:rsidRPr="00234B95">
        <w:rPr>
          <w:rFonts w:ascii="Times New Roman" w:eastAsia="Times New Roman" w:hAnsi="Times New Roman" w:cs="Times New Roman"/>
          <w:b/>
          <w:color w:val="7030A0"/>
          <w:sz w:val="28"/>
          <w:szCs w:val="28"/>
          <w:u w:val="single"/>
          <w:lang w:eastAsia="ru-RU"/>
        </w:rPr>
        <w:t>Выводы по проведенному анализу и перспективы развития:</w:t>
      </w:r>
    </w:p>
    <w:p w:rsidR="00234B95" w:rsidRPr="00234B95" w:rsidRDefault="00234B95" w:rsidP="00234B95">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4"/>
          <w:lang w:eastAsia="ru-RU"/>
        </w:rPr>
      </w:pPr>
      <w:r w:rsidRPr="00234B95">
        <w:rPr>
          <w:rFonts w:ascii="Times New Roman" w:eastAsia="Times New Roman" w:hAnsi="Times New Roman" w:cs="Times New Roman"/>
          <w:sz w:val="28"/>
          <w:szCs w:val="24"/>
          <w:lang w:eastAsia="ru-RU"/>
        </w:rPr>
        <w:t xml:space="preserve">Воспитательно-образовательная деятельность велась в соответствии с </w:t>
      </w:r>
      <w:r w:rsidRPr="00234B95">
        <w:rPr>
          <w:rFonts w:ascii="Times New Roman" w:eastAsia="Times New Roman" w:hAnsi="Times New Roman" w:cs="Times New Roman"/>
          <w:sz w:val="28"/>
          <w:szCs w:val="24"/>
          <w:lang w:eastAsia="ru-RU"/>
        </w:rPr>
        <w:lastRenderedPageBreak/>
        <w:t>поставленными целями и задачами.</w:t>
      </w:r>
    </w:p>
    <w:p w:rsidR="00234B95" w:rsidRPr="00234B95" w:rsidRDefault="00234B95" w:rsidP="00234B95">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4"/>
          <w:lang w:eastAsia="ru-RU"/>
        </w:rPr>
      </w:pPr>
      <w:r w:rsidRPr="00234B95">
        <w:rPr>
          <w:rFonts w:ascii="Times New Roman" w:eastAsia="Times New Roman" w:hAnsi="Times New Roman" w:cs="Times New Roman"/>
          <w:sz w:val="28"/>
          <w:szCs w:val="24"/>
          <w:lang w:eastAsia="ru-RU"/>
        </w:rPr>
        <w:t>Создавалась современная предметно- развивающая среда в группах</w:t>
      </w:r>
    </w:p>
    <w:p w:rsidR="00234B95" w:rsidRPr="00234B95" w:rsidRDefault="00234B95" w:rsidP="00234B95">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4"/>
          <w:lang w:eastAsia="ru-RU"/>
        </w:rPr>
      </w:pPr>
      <w:r w:rsidRPr="00234B95">
        <w:rPr>
          <w:rFonts w:ascii="Times New Roman" w:eastAsia="Times New Roman" w:hAnsi="Times New Roman" w:cs="Times New Roman"/>
          <w:sz w:val="28"/>
          <w:szCs w:val="24"/>
          <w:lang w:eastAsia="ru-RU"/>
        </w:rPr>
        <w:t>Осуществлялось сотрудничество в социумом, повлиявшее на качество оказания образовательных услуг</w:t>
      </w:r>
    </w:p>
    <w:p w:rsidR="00234B95" w:rsidRPr="00234B95" w:rsidRDefault="00234B95" w:rsidP="00234B95">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4"/>
          <w:lang w:eastAsia="ru-RU"/>
        </w:rPr>
      </w:pPr>
      <w:r w:rsidRPr="00234B95">
        <w:rPr>
          <w:rFonts w:ascii="Times New Roman" w:eastAsia="Times New Roman" w:hAnsi="Times New Roman" w:cs="Times New Roman"/>
          <w:sz w:val="28"/>
          <w:szCs w:val="24"/>
          <w:lang w:eastAsia="ru-RU"/>
        </w:rPr>
        <w:t>Установлено эффективное взаимодействие с родителями через вовлечение их в организацию воспитательно-образовательной работы ДОУ и применение активных форма работы с семьей.</w:t>
      </w:r>
    </w:p>
    <w:p w:rsidR="00234B95" w:rsidRPr="00234B95" w:rsidRDefault="00234B95" w:rsidP="00234B95">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4"/>
          <w:lang w:eastAsia="ru-RU"/>
        </w:rPr>
      </w:pPr>
      <w:r w:rsidRPr="00234B95">
        <w:rPr>
          <w:rFonts w:ascii="Times New Roman" w:eastAsia="Times New Roman" w:hAnsi="Times New Roman" w:cs="Times New Roman"/>
          <w:sz w:val="28"/>
          <w:szCs w:val="24"/>
          <w:lang w:eastAsia="ru-RU"/>
        </w:rPr>
        <w:t>Нет роста заболеваемости детей  за счет  использования различных здоровьесберегающих технологий.</w:t>
      </w:r>
    </w:p>
    <w:p w:rsidR="00234B95" w:rsidRPr="00234B95" w:rsidRDefault="00234B95" w:rsidP="00234B95">
      <w:pPr>
        <w:widowControl w:val="0"/>
        <w:numPr>
          <w:ilvl w:val="0"/>
          <w:numId w:val="5"/>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4"/>
          <w:lang w:eastAsia="ru-RU"/>
        </w:rPr>
      </w:pPr>
      <w:r w:rsidRPr="00234B95">
        <w:rPr>
          <w:rFonts w:ascii="Times New Roman" w:eastAsia="Times New Roman" w:hAnsi="Times New Roman" w:cs="Times New Roman"/>
          <w:sz w:val="28"/>
          <w:szCs w:val="24"/>
          <w:lang w:eastAsia="ru-RU"/>
        </w:rPr>
        <w:t>Все педагоги не имеют задолженности курсовой переподготовки.</w:t>
      </w:r>
    </w:p>
    <w:p w:rsidR="00234B95" w:rsidRPr="00234B95" w:rsidRDefault="00234B95" w:rsidP="00234B95">
      <w:pPr>
        <w:spacing w:before="100" w:beforeAutospacing="1" w:after="100" w:afterAutospacing="1" w:line="240" w:lineRule="auto"/>
        <w:ind w:left="720"/>
        <w:rPr>
          <w:rFonts w:ascii="Times New Roman" w:eastAsia="Times New Roman" w:hAnsi="Times New Roman" w:cs="Times New Roman"/>
          <w:sz w:val="28"/>
          <w:szCs w:val="24"/>
          <w:lang w:eastAsia="ru-RU"/>
        </w:rPr>
      </w:pPr>
    </w:p>
    <w:p w:rsidR="00234B95" w:rsidRPr="00234B95" w:rsidRDefault="00234B95" w:rsidP="00234B9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color w:val="7030A0"/>
          <w:sz w:val="28"/>
          <w:szCs w:val="28"/>
          <w:u w:val="single"/>
          <w:lang w:eastAsia="ru-RU"/>
        </w:rPr>
      </w:pPr>
      <w:r w:rsidRPr="00234B95">
        <w:rPr>
          <w:rFonts w:ascii="Times New Roman" w:eastAsia="Times New Roman" w:hAnsi="Times New Roman" w:cs="Times New Roman"/>
          <w:b/>
          <w:color w:val="7030A0"/>
          <w:sz w:val="28"/>
          <w:szCs w:val="28"/>
          <w:u w:val="single"/>
          <w:lang w:eastAsia="ru-RU"/>
        </w:rPr>
        <w:t xml:space="preserve">Перспективы развития: </w:t>
      </w:r>
    </w:p>
    <w:p w:rsidR="00234B95" w:rsidRPr="00234B95" w:rsidRDefault="00234B95" w:rsidP="00234B95">
      <w:pPr>
        <w:widowControl w:val="0"/>
        <w:numPr>
          <w:ilvl w:val="0"/>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4"/>
          <w:lang w:eastAsia="ru-RU"/>
        </w:rPr>
      </w:pPr>
      <w:r w:rsidRPr="00234B95">
        <w:rPr>
          <w:rFonts w:ascii="Times New Roman" w:eastAsia="Times New Roman" w:hAnsi="Times New Roman" w:cs="Times New Roman"/>
          <w:sz w:val="28"/>
          <w:szCs w:val="24"/>
          <w:lang w:eastAsia="ru-RU"/>
        </w:rPr>
        <w:t>Продолжать внедрять  программу нового поколения  с целью выполнения требований ФГОС</w:t>
      </w:r>
    </w:p>
    <w:p w:rsidR="00234B95" w:rsidRPr="00234B95" w:rsidRDefault="00234B95" w:rsidP="00234B95">
      <w:pPr>
        <w:widowControl w:val="0"/>
        <w:numPr>
          <w:ilvl w:val="0"/>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4"/>
          <w:lang w:eastAsia="ru-RU"/>
        </w:rPr>
      </w:pPr>
      <w:r w:rsidRPr="00234B95">
        <w:rPr>
          <w:rFonts w:ascii="Times New Roman" w:eastAsia="Times New Roman" w:hAnsi="Times New Roman" w:cs="Times New Roman"/>
          <w:sz w:val="28"/>
          <w:szCs w:val="24"/>
          <w:lang w:eastAsia="ru-RU"/>
        </w:rPr>
        <w:t xml:space="preserve">Начать работу по оказанию дополнительных платных услуг </w:t>
      </w:r>
    </w:p>
    <w:p w:rsidR="00234B95" w:rsidRPr="00234B95" w:rsidRDefault="00234B95" w:rsidP="00234B95">
      <w:pPr>
        <w:widowControl w:val="0"/>
        <w:numPr>
          <w:ilvl w:val="0"/>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4"/>
          <w:lang w:eastAsia="ru-RU"/>
        </w:rPr>
      </w:pPr>
      <w:r w:rsidRPr="00234B95">
        <w:rPr>
          <w:rFonts w:ascii="Times New Roman" w:eastAsia="Times New Roman" w:hAnsi="Times New Roman" w:cs="Times New Roman"/>
          <w:sz w:val="28"/>
          <w:szCs w:val="24"/>
          <w:lang w:eastAsia="ru-RU"/>
        </w:rPr>
        <w:t xml:space="preserve">Привести в соответствие с требованиями  СанПиН 2.4.1. 3049-13 состояние помещений ДОУ и территории ДОУ </w:t>
      </w:r>
    </w:p>
    <w:p w:rsidR="00234B95" w:rsidRPr="00234B95" w:rsidRDefault="00234B95" w:rsidP="00234B95">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F1165F" w:rsidRPr="00234B95" w:rsidRDefault="00F1165F">
      <w:pPr>
        <w:rPr>
          <w:rFonts w:ascii="Times New Roman" w:hAnsi="Times New Roman" w:cs="Times New Roman"/>
        </w:rPr>
      </w:pPr>
      <w:bookmarkStart w:id="2" w:name="_GoBack"/>
      <w:bookmarkEnd w:id="2"/>
    </w:p>
    <w:sectPr w:rsidR="00F1165F" w:rsidRPr="00234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Segoe UI Symbol">
    <w:panose1 w:val="020B0502040204020203"/>
    <w:charset w:val="00"/>
    <w:family w:val="swiss"/>
    <w:pitch w:val="variable"/>
    <w:sig w:usb0="8000006F" w:usb1="1200FBEF" w:usb2="0004C000" w:usb3="00000000" w:csb0="00000001" w:csb1="00000000"/>
  </w:font>
  <w:font w:name="Verdana">
    <w:panose1 w:val="020B0604030504040204"/>
    <w:charset w:val="CC"/>
    <w:family w:val="swiss"/>
    <w:pitch w:val="variable"/>
    <w:sig w:usb0="A10006FF" w:usb1="4000205B" w:usb2="00000010"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29E"/>
    <w:multiLevelType w:val="hybridMultilevel"/>
    <w:tmpl w:val="2AEA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C19A9"/>
    <w:multiLevelType w:val="hybridMultilevel"/>
    <w:tmpl w:val="24869716"/>
    <w:lvl w:ilvl="0" w:tplc="860289E6">
      <w:start w:val="1"/>
      <w:numFmt w:val="bullet"/>
      <w:lvlText w:val="-"/>
      <w:lvlJc w:val="left"/>
      <w:pPr>
        <w:ind w:left="720" w:hanging="360"/>
      </w:pPr>
      <w:rPr>
        <w:rFonts w:ascii="MV Boli" w:hAnsi="MV Bol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82C0B"/>
    <w:multiLevelType w:val="multilevel"/>
    <w:tmpl w:val="A0B0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E75A2"/>
    <w:multiLevelType w:val="hybridMultilevel"/>
    <w:tmpl w:val="6A7A3AC2"/>
    <w:lvl w:ilvl="0" w:tplc="D8C46926">
      <w:numFmt w:val="bullet"/>
      <w:lvlText w:val="-"/>
      <w:lvlJc w:val="left"/>
      <w:pPr>
        <w:tabs>
          <w:tab w:val="num" w:pos="502"/>
        </w:tabs>
        <w:ind w:left="502" w:hanging="360"/>
      </w:pPr>
      <w:rPr>
        <w:rFonts w:ascii="Segoe UI Symbol" w:eastAsia="Times New Roman" w:hAnsi="Segoe UI Symbol" w:hint="default"/>
      </w:rPr>
    </w:lvl>
    <w:lvl w:ilvl="1" w:tplc="04190003" w:tentative="1">
      <w:start w:val="1"/>
      <w:numFmt w:val="bullet"/>
      <w:lvlText w:val="o"/>
      <w:lvlJc w:val="left"/>
      <w:pPr>
        <w:tabs>
          <w:tab w:val="num" w:pos="862"/>
        </w:tabs>
        <w:ind w:left="862" w:hanging="360"/>
      </w:pPr>
      <w:rPr>
        <w:rFonts w:ascii="Courier New" w:hAnsi="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4">
    <w:nsid w:val="1AFD1454"/>
    <w:multiLevelType w:val="hybridMultilevel"/>
    <w:tmpl w:val="3738BB4C"/>
    <w:lvl w:ilvl="0" w:tplc="B9349E0E">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2408ED"/>
    <w:multiLevelType w:val="hybridMultilevel"/>
    <w:tmpl w:val="315022A0"/>
    <w:lvl w:ilvl="0" w:tplc="1E74BEBC">
      <w:start w:val="1"/>
      <w:numFmt w:val="bullet"/>
      <w:lvlText w:val=""/>
      <w:lvlJc w:val="left"/>
      <w:pPr>
        <w:tabs>
          <w:tab w:val="num" w:pos="1021"/>
        </w:tabs>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B441A4"/>
    <w:multiLevelType w:val="hybridMultilevel"/>
    <w:tmpl w:val="0FC2FBF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8096331"/>
    <w:multiLevelType w:val="hybridMultilevel"/>
    <w:tmpl w:val="15A6CE8E"/>
    <w:lvl w:ilvl="0" w:tplc="860289E6">
      <w:start w:val="1"/>
      <w:numFmt w:val="bullet"/>
      <w:lvlText w:val="-"/>
      <w:lvlJc w:val="left"/>
      <w:pPr>
        <w:ind w:left="360" w:hanging="360"/>
      </w:pPr>
      <w:rPr>
        <w:rFonts w:ascii="MV Boli" w:hAnsi="MV Bol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A3F30BA"/>
    <w:multiLevelType w:val="hybridMultilevel"/>
    <w:tmpl w:val="CE44B71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40" w:hanging="360"/>
      </w:pPr>
      <w:rPr>
        <w:rFonts w:ascii="Courier New" w:hAnsi="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9">
    <w:nsid w:val="3E476BA4"/>
    <w:multiLevelType w:val="hybridMultilevel"/>
    <w:tmpl w:val="5E9AA0F2"/>
    <w:lvl w:ilvl="0" w:tplc="621A025A">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F567A1D"/>
    <w:multiLevelType w:val="hybridMultilevel"/>
    <w:tmpl w:val="D1287EE8"/>
    <w:lvl w:ilvl="0" w:tplc="B9349E0E">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7C4604"/>
    <w:multiLevelType w:val="hybridMultilevel"/>
    <w:tmpl w:val="7ADAA0D0"/>
    <w:lvl w:ilvl="0" w:tplc="D8C46926">
      <w:numFmt w:val="bullet"/>
      <w:lvlText w:val="-"/>
      <w:lvlJc w:val="left"/>
      <w:pPr>
        <w:tabs>
          <w:tab w:val="num" w:pos="1080"/>
        </w:tabs>
        <w:ind w:left="1080" w:hanging="360"/>
      </w:pPr>
      <w:rPr>
        <w:rFonts w:ascii="Segoe UI Symbol" w:eastAsia="Segoe UI Symbol" w:hAnsi="Segoe UI Symbol" w:cs="Segoe UI 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C23D45"/>
    <w:multiLevelType w:val="hybridMultilevel"/>
    <w:tmpl w:val="37B688D2"/>
    <w:lvl w:ilvl="0" w:tplc="B9349E0E">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EC308C"/>
    <w:multiLevelType w:val="hybridMultilevel"/>
    <w:tmpl w:val="5B94CC9C"/>
    <w:lvl w:ilvl="0" w:tplc="0419000B">
      <w:start w:val="1"/>
      <w:numFmt w:val="bullet"/>
      <w:lvlText w:val=""/>
      <w:lvlJc w:val="left"/>
      <w:pPr>
        <w:tabs>
          <w:tab w:val="num" w:pos="1021"/>
        </w:tabs>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3C2274"/>
    <w:multiLevelType w:val="hybridMultilevel"/>
    <w:tmpl w:val="DEECC3E2"/>
    <w:lvl w:ilvl="0" w:tplc="D8C46926">
      <w:numFmt w:val="bullet"/>
      <w:lvlText w:val="-"/>
      <w:lvlJc w:val="left"/>
      <w:pPr>
        <w:tabs>
          <w:tab w:val="num" w:pos="1080"/>
        </w:tabs>
        <w:ind w:left="1080" w:hanging="360"/>
      </w:pPr>
      <w:rPr>
        <w:rFonts w:ascii="Segoe UI Symbol" w:eastAsia="Times New Roman" w:hAnsi="Segoe UI 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FB1974"/>
    <w:multiLevelType w:val="hybridMultilevel"/>
    <w:tmpl w:val="F350F7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B45AE6"/>
    <w:multiLevelType w:val="hybridMultilevel"/>
    <w:tmpl w:val="FF68B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044A3D"/>
    <w:multiLevelType w:val="multilevel"/>
    <w:tmpl w:val="B3B6C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64410F"/>
    <w:multiLevelType w:val="hybridMultilevel"/>
    <w:tmpl w:val="43FC7768"/>
    <w:lvl w:ilvl="0" w:tplc="B9349E0E">
      <w:start w:val="1"/>
      <w:numFmt w:val="bullet"/>
      <w:lvlText w:val="-"/>
      <w:lvlJc w:val="left"/>
      <w:pPr>
        <w:tabs>
          <w:tab w:val="num" w:pos="1980"/>
        </w:tabs>
        <w:ind w:left="198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7AA4089"/>
    <w:multiLevelType w:val="hybridMultilevel"/>
    <w:tmpl w:val="0D9C763E"/>
    <w:lvl w:ilvl="0" w:tplc="860289E6">
      <w:start w:val="1"/>
      <w:numFmt w:val="bullet"/>
      <w:lvlText w:val="-"/>
      <w:lvlJc w:val="left"/>
      <w:pPr>
        <w:ind w:left="360" w:hanging="360"/>
      </w:pPr>
      <w:rPr>
        <w:rFonts w:ascii="MV Boli" w:hAnsi="MV Bol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A2F5149"/>
    <w:multiLevelType w:val="hybridMultilevel"/>
    <w:tmpl w:val="F704E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04756E"/>
    <w:multiLevelType w:val="hybridMultilevel"/>
    <w:tmpl w:val="30B4E2C6"/>
    <w:lvl w:ilvl="0" w:tplc="74AC7710">
      <w:start w:val="1"/>
      <w:numFmt w:val="decimal"/>
      <w:lvlText w:val="%1."/>
      <w:lvlJc w:val="left"/>
      <w:pPr>
        <w:ind w:left="720" w:hanging="360"/>
      </w:pPr>
    </w:lvl>
    <w:lvl w:ilvl="1" w:tplc="2196F1EE">
      <w:numFmt w:val="none"/>
      <w:lvlText w:val=""/>
      <w:lvlJc w:val="left"/>
      <w:pPr>
        <w:tabs>
          <w:tab w:val="num" w:pos="360"/>
        </w:tabs>
      </w:pPr>
    </w:lvl>
    <w:lvl w:ilvl="2" w:tplc="EB2A40BC">
      <w:numFmt w:val="none"/>
      <w:lvlText w:val=""/>
      <w:lvlJc w:val="left"/>
      <w:pPr>
        <w:tabs>
          <w:tab w:val="num" w:pos="360"/>
        </w:tabs>
      </w:pPr>
    </w:lvl>
    <w:lvl w:ilvl="3" w:tplc="EE944E90">
      <w:numFmt w:val="none"/>
      <w:lvlText w:val=""/>
      <w:lvlJc w:val="left"/>
      <w:pPr>
        <w:tabs>
          <w:tab w:val="num" w:pos="360"/>
        </w:tabs>
      </w:pPr>
    </w:lvl>
    <w:lvl w:ilvl="4" w:tplc="5E5A0AE6">
      <w:numFmt w:val="none"/>
      <w:lvlText w:val=""/>
      <w:lvlJc w:val="left"/>
      <w:pPr>
        <w:tabs>
          <w:tab w:val="num" w:pos="360"/>
        </w:tabs>
      </w:pPr>
    </w:lvl>
    <w:lvl w:ilvl="5" w:tplc="66482E8C">
      <w:numFmt w:val="none"/>
      <w:lvlText w:val=""/>
      <w:lvlJc w:val="left"/>
      <w:pPr>
        <w:tabs>
          <w:tab w:val="num" w:pos="360"/>
        </w:tabs>
      </w:pPr>
    </w:lvl>
    <w:lvl w:ilvl="6" w:tplc="1922A266">
      <w:numFmt w:val="none"/>
      <w:lvlText w:val=""/>
      <w:lvlJc w:val="left"/>
      <w:pPr>
        <w:tabs>
          <w:tab w:val="num" w:pos="360"/>
        </w:tabs>
      </w:pPr>
    </w:lvl>
    <w:lvl w:ilvl="7" w:tplc="9ABCC134">
      <w:numFmt w:val="none"/>
      <w:lvlText w:val=""/>
      <w:lvlJc w:val="left"/>
      <w:pPr>
        <w:tabs>
          <w:tab w:val="num" w:pos="360"/>
        </w:tabs>
      </w:pPr>
    </w:lvl>
    <w:lvl w:ilvl="8" w:tplc="63D8B05E">
      <w:numFmt w:val="none"/>
      <w:lvlText w:val=""/>
      <w:lvlJc w:val="left"/>
      <w:pPr>
        <w:tabs>
          <w:tab w:val="num" w:pos="360"/>
        </w:tabs>
      </w:pPr>
    </w:lvl>
  </w:abstractNum>
  <w:abstractNum w:abstractNumId="22">
    <w:nsid w:val="7E6E13B7"/>
    <w:multiLevelType w:val="hybridMultilevel"/>
    <w:tmpl w:val="FD728E62"/>
    <w:lvl w:ilvl="0" w:tplc="860289E6">
      <w:start w:val="1"/>
      <w:numFmt w:val="bullet"/>
      <w:lvlText w:val="-"/>
      <w:lvlJc w:val="left"/>
      <w:pPr>
        <w:ind w:left="720" w:hanging="360"/>
      </w:pPr>
      <w:rPr>
        <w:rFonts w:ascii="MV Boli" w:hAnsi="MV Bol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9"/>
  </w:num>
  <w:num w:numId="5">
    <w:abstractNumId w:val="17"/>
  </w:num>
  <w:num w:numId="6">
    <w:abstractNumId w:val="2"/>
  </w:num>
  <w:num w:numId="7">
    <w:abstractNumId w:val="22"/>
  </w:num>
  <w:num w:numId="8">
    <w:abstractNumId w:val="1"/>
  </w:num>
  <w:num w:numId="9">
    <w:abstractNumId w:val="7"/>
  </w:num>
  <w:num w:numId="10">
    <w:abstractNumId w:val="15"/>
  </w:num>
  <w:num w:numId="11">
    <w:abstractNumId w:val="16"/>
  </w:num>
  <w:num w:numId="12">
    <w:abstractNumId w:val="0"/>
  </w:num>
  <w:num w:numId="13">
    <w:abstractNumId w:val="20"/>
  </w:num>
  <w:num w:numId="14">
    <w:abstractNumId w:val="21"/>
  </w:num>
  <w:num w:numId="15">
    <w:abstractNumId w:val="8"/>
  </w:num>
  <w:num w:numId="16">
    <w:abstractNumId w:val="10"/>
  </w:num>
  <w:num w:numId="17">
    <w:abstractNumId w:val="11"/>
  </w:num>
  <w:num w:numId="18">
    <w:abstractNumId w:val="3"/>
  </w:num>
  <w:num w:numId="19">
    <w:abstractNumId w:val="12"/>
  </w:num>
  <w:num w:numId="20">
    <w:abstractNumId w:val="14"/>
  </w:num>
  <w:num w:numId="21">
    <w:abstractNumId w:val="9"/>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2A"/>
    <w:rsid w:val="00234B95"/>
    <w:rsid w:val="006F2E2A"/>
    <w:rsid w:val="00F1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4B95"/>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B95"/>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unhideWhenUsed/>
    <w:rsid w:val="00234B95"/>
  </w:style>
  <w:style w:type="character" w:customStyle="1" w:styleId="10">
    <w:name w:val="Без интервала Знак1"/>
    <w:link w:val="a3"/>
    <w:uiPriority w:val="1"/>
    <w:locked/>
    <w:rsid w:val="00234B95"/>
  </w:style>
  <w:style w:type="paragraph" w:styleId="a3">
    <w:name w:val="No Spacing"/>
    <w:link w:val="10"/>
    <w:uiPriority w:val="1"/>
    <w:qFormat/>
    <w:rsid w:val="00234B95"/>
    <w:pPr>
      <w:spacing w:after="0" w:line="240" w:lineRule="auto"/>
    </w:pPr>
  </w:style>
  <w:style w:type="character" w:styleId="a4">
    <w:name w:val="Hyperlink"/>
    <w:unhideWhenUsed/>
    <w:rsid w:val="00234B95"/>
    <w:rPr>
      <w:color w:val="0000FF"/>
      <w:u w:val="single"/>
    </w:rPr>
  </w:style>
  <w:style w:type="paragraph" w:customStyle="1" w:styleId="msonormalcxspmiddlecxspmiddle">
    <w:name w:val="msonormalcxspmiddlecxspmiddle"/>
    <w:basedOn w:val="a"/>
    <w:rsid w:val="00234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uiPriority w:val="1"/>
    <w:locked/>
    <w:rsid w:val="00234B95"/>
    <w:rPr>
      <w:rFonts w:ascii="Calibri" w:hAnsi="Calibri"/>
      <w:sz w:val="24"/>
      <w:szCs w:val="32"/>
    </w:rPr>
  </w:style>
  <w:style w:type="paragraph" w:styleId="a6">
    <w:name w:val="footer"/>
    <w:basedOn w:val="a"/>
    <w:link w:val="a7"/>
    <w:uiPriority w:val="99"/>
    <w:rsid w:val="00234B9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234B95"/>
    <w:rPr>
      <w:rFonts w:ascii="Times New Roman" w:eastAsia="Times New Roman" w:hAnsi="Times New Roman" w:cs="Times New Roman"/>
      <w:sz w:val="24"/>
      <w:szCs w:val="24"/>
      <w:lang w:val="x-none" w:eastAsia="x-none"/>
    </w:rPr>
  </w:style>
  <w:style w:type="paragraph" w:styleId="a8">
    <w:name w:val="Body Text"/>
    <w:basedOn w:val="a"/>
    <w:link w:val="a9"/>
    <w:rsid w:val="00234B95"/>
    <w:pPr>
      <w:spacing w:after="120" w:line="240" w:lineRule="auto"/>
    </w:pPr>
    <w:rPr>
      <w:rFonts w:ascii="Times New Roman" w:eastAsia="Times New Roman" w:hAnsi="Times New Roman" w:cs="Times New Roman"/>
      <w:sz w:val="24"/>
      <w:szCs w:val="20"/>
      <w:lang w:val="x-none" w:eastAsia="x-none"/>
    </w:rPr>
  </w:style>
  <w:style w:type="character" w:customStyle="1" w:styleId="a9">
    <w:name w:val="Основной текст Знак"/>
    <w:basedOn w:val="a0"/>
    <w:link w:val="a8"/>
    <w:rsid w:val="00234B95"/>
    <w:rPr>
      <w:rFonts w:ascii="Times New Roman" w:eastAsia="Times New Roman" w:hAnsi="Times New Roman" w:cs="Times New Roman"/>
      <w:sz w:val="24"/>
      <w:szCs w:val="20"/>
      <w:lang w:val="x-none" w:eastAsia="x-none"/>
    </w:rPr>
  </w:style>
  <w:style w:type="paragraph" w:styleId="aa">
    <w:name w:val="Body Text Indent"/>
    <w:basedOn w:val="a"/>
    <w:link w:val="ab"/>
    <w:uiPriority w:val="99"/>
    <w:unhideWhenUsed/>
    <w:rsid w:val="00234B9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ab">
    <w:name w:val="Основной текст с отступом Знак"/>
    <w:basedOn w:val="a0"/>
    <w:link w:val="aa"/>
    <w:uiPriority w:val="99"/>
    <w:rsid w:val="00234B95"/>
    <w:rPr>
      <w:rFonts w:ascii="Times New Roman" w:eastAsia="Times New Roman" w:hAnsi="Times New Roman" w:cs="Times New Roman"/>
      <w:sz w:val="20"/>
      <w:szCs w:val="20"/>
      <w:lang w:val="x-none" w:eastAsia="x-none"/>
    </w:rPr>
  </w:style>
  <w:style w:type="paragraph" w:styleId="ac">
    <w:name w:val="List Paragraph"/>
    <w:basedOn w:val="a"/>
    <w:uiPriority w:val="34"/>
    <w:qFormat/>
    <w:rsid w:val="00234B95"/>
    <w:pPr>
      <w:spacing w:after="0" w:line="240" w:lineRule="auto"/>
      <w:ind w:left="708"/>
    </w:pPr>
    <w:rPr>
      <w:rFonts w:ascii="Times New Roman" w:eastAsia="Times New Roman" w:hAnsi="Times New Roman" w:cs="Times New Roman"/>
      <w:sz w:val="24"/>
      <w:szCs w:val="24"/>
      <w:lang w:eastAsia="ru-RU"/>
    </w:rPr>
  </w:style>
  <w:style w:type="character" w:customStyle="1" w:styleId="FontStyle207">
    <w:name w:val="Font Style207"/>
    <w:rsid w:val="00234B95"/>
    <w:rPr>
      <w:rFonts w:ascii="Century Schoolbook" w:hAnsi="Century Schoolbook" w:cs="Century Schoolbook"/>
      <w:sz w:val="18"/>
      <w:szCs w:val="18"/>
    </w:rPr>
  </w:style>
  <w:style w:type="character" w:customStyle="1" w:styleId="61">
    <w:name w:val="Основной текст (61)"/>
    <w:rsid w:val="00234B95"/>
    <w:rPr>
      <w:rFonts w:ascii="Times New Roman" w:eastAsia="Times New Roman" w:hAnsi="Times New Roman" w:cs="Times New Roman"/>
      <w:b w:val="0"/>
      <w:bCs w:val="0"/>
      <w:i w:val="0"/>
      <w:iCs w:val="0"/>
      <w:smallCaps w:val="0"/>
      <w:strike w:val="0"/>
      <w:spacing w:val="0"/>
      <w:sz w:val="23"/>
      <w:szCs w:val="23"/>
    </w:rPr>
  </w:style>
  <w:style w:type="character" w:customStyle="1" w:styleId="695">
    <w:name w:val="Основной текст (695)_"/>
    <w:link w:val="6950"/>
    <w:rsid w:val="00234B95"/>
    <w:rPr>
      <w:sz w:val="23"/>
      <w:szCs w:val="23"/>
      <w:shd w:val="clear" w:color="auto" w:fill="FFFFFF"/>
    </w:rPr>
  </w:style>
  <w:style w:type="paragraph" w:customStyle="1" w:styleId="6950">
    <w:name w:val="Основной текст (695)"/>
    <w:basedOn w:val="a"/>
    <w:link w:val="695"/>
    <w:rsid w:val="00234B95"/>
    <w:pPr>
      <w:shd w:val="clear" w:color="auto" w:fill="FFFFFF"/>
      <w:spacing w:after="0" w:line="250" w:lineRule="exact"/>
      <w:ind w:hanging="380"/>
      <w:jc w:val="both"/>
    </w:pPr>
    <w:rPr>
      <w:sz w:val="23"/>
      <w:szCs w:val="23"/>
    </w:rPr>
  </w:style>
  <w:style w:type="character" w:customStyle="1" w:styleId="FontStyle263">
    <w:name w:val="Font Style263"/>
    <w:rsid w:val="00234B95"/>
    <w:rPr>
      <w:rFonts w:ascii="Century Schoolbook" w:hAnsi="Century Schoolbook" w:cs="Century Schoolbook"/>
      <w:sz w:val="20"/>
      <w:szCs w:val="20"/>
    </w:rPr>
  </w:style>
  <w:style w:type="paragraph" w:styleId="ad">
    <w:name w:val="header"/>
    <w:basedOn w:val="a"/>
    <w:link w:val="ae"/>
    <w:uiPriority w:val="99"/>
    <w:semiHidden/>
    <w:unhideWhenUsed/>
    <w:rsid w:val="00234B9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e">
    <w:name w:val="Верхний колонтитул Знак"/>
    <w:basedOn w:val="a0"/>
    <w:link w:val="ad"/>
    <w:uiPriority w:val="99"/>
    <w:semiHidden/>
    <w:rsid w:val="00234B95"/>
    <w:rPr>
      <w:rFonts w:ascii="Times New Roman" w:eastAsia="Times New Roman" w:hAnsi="Times New Roman" w:cs="Times New Roman"/>
      <w:sz w:val="20"/>
      <w:szCs w:val="20"/>
      <w:lang w:val="x-none" w:eastAsia="x-none"/>
    </w:rPr>
  </w:style>
  <w:style w:type="paragraph" w:styleId="af">
    <w:name w:val="Normal (Web)"/>
    <w:aliases w:val="Знак Знак,Знак Знак1"/>
    <w:basedOn w:val="a"/>
    <w:link w:val="af0"/>
    <w:rsid w:val="00234B95"/>
    <w:pPr>
      <w:spacing w:before="40" w:after="40" w:line="240" w:lineRule="auto"/>
    </w:pPr>
    <w:rPr>
      <w:rFonts w:ascii="Times New Roman" w:eastAsia="Times New Roman" w:hAnsi="Times New Roman" w:cs="Times New Roman"/>
      <w:sz w:val="20"/>
      <w:szCs w:val="20"/>
      <w:lang w:val="x-none" w:eastAsia="x-none"/>
    </w:rPr>
  </w:style>
  <w:style w:type="table" w:styleId="af1">
    <w:name w:val="Table Grid"/>
    <w:basedOn w:val="a1"/>
    <w:uiPriority w:val="59"/>
    <w:rsid w:val="00234B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4B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
    <w:name w:val="Основной текст 21"/>
    <w:basedOn w:val="a"/>
    <w:rsid w:val="00234B95"/>
    <w:pPr>
      <w:suppressAutoHyphens/>
      <w:spacing w:after="120" w:line="480" w:lineRule="auto"/>
    </w:pPr>
    <w:rPr>
      <w:rFonts w:ascii="Calibri" w:eastAsia="Times New Roman" w:hAnsi="Calibri" w:cs="Calibri"/>
      <w:lang w:eastAsia="ar-SA"/>
    </w:rPr>
  </w:style>
  <w:style w:type="paragraph" w:customStyle="1" w:styleId="ListParagraph">
    <w:name w:val="List Paragraph"/>
    <w:basedOn w:val="a"/>
    <w:rsid w:val="00234B95"/>
    <w:pPr>
      <w:spacing w:after="180" w:line="240" w:lineRule="auto"/>
      <w:ind w:left="720" w:hanging="288"/>
      <w:contextualSpacing/>
    </w:pPr>
    <w:rPr>
      <w:rFonts w:ascii="Calibri" w:eastAsia="Times New Roman" w:hAnsi="Calibri" w:cs="Times New Roman"/>
      <w:color w:val="1F497D"/>
      <w:sz w:val="21"/>
    </w:rPr>
  </w:style>
  <w:style w:type="character" w:customStyle="1" w:styleId="af0">
    <w:name w:val="Обычный (веб) Знак"/>
    <w:aliases w:val="Знак Знак Знак,Знак Знак1 Знак"/>
    <w:link w:val="af"/>
    <w:locked/>
    <w:rsid w:val="00234B95"/>
    <w:rPr>
      <w:rFonts w:ascii="Times New Roman" w:eastAsia="Times New Roman" w:hAnsi="Times New Roman" w:cs="Times New Roman"/>
      <w:sz w:val="20"/>
      <w:szCs w:val="20"/>
      <w:lang w:val="x-none" w:eastAsia="x-none"/>
    </w:rPr>
  </w:style>
  <w:style w:type="paragraph" w:customStyle="1" w:styleId="11">
    <w:name w:val="Обычный1"/>
    <w:rsid w:val="00234B95"/>
    <w:pPr>
      <w:spacing w:after="0" w:line="240" w:lineRule="auto"/>
    </w:pPr>
    <w:rPr>
      <w:rFonts w:ascii="Times New Roman" w:eastAsia="Calibri" w:hAnsi="Times New Roman" w:cs="Times New Roman"/>
      <w:sz w:val="28"/>
      <w:szCs w:val="20"/>
      <w:lang w:eastAsia="ru-RU"/>
    </w:rPr>
  </w:style>
  <w:style w:type="paragraph" w:customStyle="1" w:styleId="af2">
    <w:name w:val="Стиль"/>
    <w:rsid w:val="00234B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Strong"/>
    <w:qFormat/>
    <w:rsid w:val="00234B95"/>
    <w:rPr>
      <w:b/>
      <w:bCs/>
    </w:rPr>
  </w:style>
  <w:style w:type="character" w:customStyle="1" w:styleId="c2">
    <w:name w:val="c2"/>
    <w:rsid w:val="00234B95"/>
  </w:style>
  <w:style w:type="character" w:customStyle="1" w:styleId="apple-converted-space">
    <w:name w:val="apple-converted-space"/>
    <w:basedOn w:val="a0"/>
    <w:rsid w:val="00234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4B95"/>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B95"/>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unhideWhenUsed/>
    <w:rsid w:val="00234B95"/>
  </w:style>
  <w:style w:type="character" w:customStyle="1" w:styleId="10">
    <w:name w:val="Без интервала Знак1"/>
    <w:link w:val="a3"/>
    <w:uiPriority w:val="1"/>
    <w:locked/>
    <w:rsid w:val="00234B95"/>
  </w:style>
  <w:style w:type="paragraph" w:styleId="a3">
    <w:name w:val="No Spacing"/>
    <w:link w:val="10"/>
    <w:uiPriority w:val="1"/>
    <w:qFormat/>
    <w:rsid w:val="00234B95"/>
    <w:pPr>
      <w:spacing w:after="0" w:line="240" w:lineRule="auto"/>
    </w:pPr>
  </w:style>
  <w:style w:type="character" w:styleId="a4">
    <w:name w:val="Hyperlink"/>
    <w:unhideWhenUsed/>
    <w:rsid w:val="00234B95"/>
    <w:rPr>
      <w:color w:val="0000FF"/>
      <w:u w:val="single"/>
    </w:rPr>
  </w:style>
  <w:style w:type="paragraph" w:customStyle="1" w:styleId="msonormalcxspmiddlecxspmiddle">
    <w:name w:val="msonormalcxspmiddlecxspmiddle"/>
    <w:basedOn w:val="a"/>
    <w:rsid w:val="00234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uiPriority w:val="1"/>
    <w:locked/>
    <w:rsid w:val="00234B95"/>
    <w:rPr>
      <w:rFonts w:ascii="Calibri" w:hAnsi="Calibri"/>
      <w:sz w:val="24"/>
      <w:szCs w:val="32"/>
    </w:rPr>
  </w:style>
  <w:style w:type="paragraph" w:styleId="a6">
    <w:name w:val="footer"/>
    <w:basedOn w:val="a"/>
    <w:link w:val="a7"/>
    <w:uiPriority w:val="99"/>
    <w:rsid w:val="00234B9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234B95"/>
    <w:rPr>
      <w:rFonts w:ascii="Times New Roman" w:eastAsia="Times New Roman" w:hAnsi="Times New Roman" w:cs="Times New Roman"/>
      <w:sz w:val="24"/>
      <w:szCs w:val="24"/>
      <w:lang w:val="x-none" w:eastAsia="x-none"/>
    </w:rPr>
  </w:style>
  <w:style w:type="paragraph" w:styleId="a8">
    <w:name w:val="Body Text"/>
    <w:basedOn w:val="a"/>
    <w:link w:val="a9"/>
    <w:rsid w:val="00234B95"/>
    <w:pPr>
      <w:spacing w:after="120" w:line="240" w:lineRule="auto"/>
    </w:pPr>
    <w:rPr>
      <w:rFonts w:ascii="Times New Roman" w:eastAsia="Times New Roman" w:hAnsi="Times New Roman" w:cs="Times New Roman"/>
      <w:sz w:val="24"/>
      <w:szCs w:val="20"/>
      <w:lang w:val="x-none" w:eastAsia="x-none"/>
    </w:rPr>
  </w:style>
  <w:style w:type="character" w:customStyle="1" w:styleId="a9">
    <w:name w:val="Основной текст Знак"/>
    <w:basedOn w:val="a0"/>
    <w:link w:val="a8"/>
    <w:rsid w:val="00234B95"/>
    <w:rPr>
      <w:rFonts w:ascii="Times New Roman" w:eastAsia="Times New Roman" w:hAnsi="Times New Roman" w:cs="Times New Roman"/>
      <w:sz w:val="24"/>
      <w:szCs w:val="20"/>
      <w:lang w:val="x-none" w:eastAsia="x-none"/>
    </w:rPr>
  </w:style>
  <w:style w:type="paragraph" w:styleId="aa">
    <w:name w:val="Body Text Indent"/>
    <w:basedOn w:val="a"/>
    <w:link w:val="ab"/>
    <w:uiPriority w:val="99"/>
    <w:unhideWhenUsed/>
    <w:rsid w:val="00234B9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ab">
    <w:name w:val="Основной текст с отступом Знак"/>
    <w:basedOn w:val="a0"/>
    <w:link w:val="aa"/>
    <w:uiPriority w:val="99"/>
    <w:rsid w:val="00234B95"/>
    <w:rPr>
      <w:rFonts w:ascii="Times New Roman" w:eastAsia="Times New Roman" w:hAnsi="Times New Roman" w:cs="Times New Roman"/>
      <w:sz w:val="20"/>
      <w:szCs w:val="20"/>
      <w:lang w:val="x-none" w:eastAsia="x-none"/>
    </w:rPr>
  </w:style>
  <w:style w:type="paragraph" w:styleId="ac">
    <w:name w:val="List Paragraph"/>
    <w:basedOn w:val="a"/>
    <w:uiPriority w:val="34"/>
    <w:qFormat/>
    <w:rsid w:val="00234B95"/>
    <w:pPr>
      <w:spacing w:after="0" w:line="240" w:lineRule="auto"/>
      <w:ind w:left="708"/>
    </w:pPr>
    <w:rPr>
      <w:rFonts w:ascii="Times New Roman" w:eastAsia="Times New Roman" w:hAnsi="Times New Roman" w:cs="Times New Roman"/>
      <w:sz w:val="24"/>
      <w:szCs w:val="24"/>
      <w:lang w:eastAsia="ru-RU"/>
    </w:rPr>
  </w:style>
  <w:style w:type="character" w:customStyle="1" w:styleId="FontStyle207">
    <w:name w:val="Font Style207"/>
    <w:rsid w:val="00234B95"/>
    <w:rPr>
      <w:rFonts w:ascii="Century Schoolbook" w:hAnsi="Century Schoolbook" w:cs="Century Schoolbook"/>
      <w:sz w:val="18"/>
      <w:szCs w:val="18"/>
    </w:rPr>
  </w:style>
  <w:style w:type="character" w:customStyle="1" w:styleId="61">
    <w:name w:val="Основной текст (61)"/>
    <w:rsid w:val="00234B95"/>
    <w:rPr>
      <w:rFonts w:ascii="Times New Roman" w:eastAsia="Times New Roman" w:hAnsi="Times New Roman" w:cs="Times New Roman"/>
      <w:b w:val="0"/>
      <w:bCs w:val="0"/>
      <w:i w:val="0"/>
      <w:iCs w:val="0"/>
      <w:smallCaps w:val="0"/>
      <w:strike w:val="0"/>
      <w:spacing w:val="0"/>
      <w:sz w:val="23"/>
      <w:szCs w:val="23"/>
    </w:rPr>
  </w:style>
  <w:style w:type="character" w:customStyle="1" w:styleId="695">
    <w:name w:val="Основной текст (695)_"/>
    <w:link w:val="6950"/>
    <w:rsid w:val="00234B95"/>
    <w:rPr>
      <w:sz w:val="23"/>
      <w:szCs w:val="23"/>
      <w:shd w:val="clear" w:color="auto" w:fill="FFFFFF"/>
    </w:rPr>
  </w:style>
  <w:style w:type="paragraph" w:customStyle="1" w:styleId="6950">
    <w:name w:val="Основной текст (695)"/>
    <w:basedOn w:val="a"/>
    <w:link w:val="695"/>
    <w:rsid w:val="00234B95"/>
    <w:pPr>
      <w:shd w:val="clear" w:color="auto" w:fill="FFFFFF"/>
      <w:spacing w:after="0" w:line="250" w:lineRule="exact"/>
      <w:ind w:hanging="380"/>
      <w:jc w:val="both"/>
    </w:pPr>
    <w:rPr>
      <w:sz w:val="23"/>
      <w:szCs w:val="23"/>
    </w:rPr>
  </w:style>
  <w:style w:type="character" w:customStyle="1" w:styleId="FontStyle263">
    <w:name w:val="Font Style263"/>
    <w:rsid w:val="00234B95"/>
    <w:rPr>
      <w:rFonts w:ascii="Century Schoolbook" w:hAnsi="Century Schoolbook" w:cs="Century Schoolbook"/>
      <w:sz w:val="20"/>
      <w:szCs w:val="20"/>
    </w:rPr>
  </w:style>
  <w:style w:type="paragraph" w:styleId="ad">
    <w:name w:val="header"/>
    <w:basedOn w:val="a"/>
    <w:link w:val="ae"/>
    <w:uiPriority w:val="99"/>
    <w:semiHidden/>
    <w:unhideWhenUsed/>
    <w:rsid w:val="00234B9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e">
    <w:name w:val="Верхний колонтитул Знак"/>
    <w:basedOn w:val="a0"/>
    <w:link w:val="ad"/>
    <w:uiPriority w:val="99"/>
    <w:semiHidden/>
    <w:rsid w:val="00234B95"/>
    <w:rPr>
      <w:rFonts w:ascii="Times New Roman" w:eastAsia="Times New Roman" w:hAnsi="Times New Roman" w:cs="Times New Roman"/>
      <w:sz w:val="20"/>
      <w:szCs w:val="20"/>
      <w:lang w:val="x-none" w:eastAsia="x-none"/>
    </w:rPr>
  </w:style>
  <w:style w:type="paragraph" w:styleId="af">
    <w:name w:val="Normal (Web)"/>
    <w:aliases w:val="Знак Знак,Знак Знак1"/>
    <w:basedOn w:val="a"/>
    <w:link w:val="af0"/>
    <w:rsid w:val="00234B95"/>
    <w:pPr>
      <w:spacing w:before="40" w:after="40" w:line="240" w:lineRule="auto"/>
    </w:pPr>
    <w:rPr>
      <w:rFonts w:ascii="Times New Roman" w:eastAsia="Times New Roman" w:hAnsi="Times New Roman" w:cs="Times New Roman"/>
      <w:sz w:val="20"/>
      <w:szCs w:val="20"/>
      <w:lang w:val="x-none" w:eastAsia="x-none"/>
    </w:rPr>
  </w:style>
  <w:style w:type="table" w:styleId="af1">
    <w:name w:val="Table Grid"/>
    <w:basedOn w:val="a1"/>
    <w:uiPriority w:val="59"/>
    <w:rsid w:val="00234B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4B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
    <w:name w:val="Основной текст 21"/>
    <w:basedOn w:val="a"/>
    <w:rsid w:val="00234B95"/>
    <w:pPr>
      <w:suppressAutoHyphens/>
      <w:spacing w:after="120" w:line="480" w:lineRule="auto"/>
    </w:pPr>
    <w:rPr>
      <w:rFonts w:ascii="Calibri" w:eastAsia="Times New Roman" w:hAnsi="Calibri" w:cs="Calibri"/>
      <w:lang w:eastAsia="ar-SA"/>
    </w:rPr>
  </w:style>
  <w:style w:type="paragraph" w:customStyle="1" w:styleId="ListParagraph">
    <w:name w:val="List Paragraph"/>
    <w:basedOn w:val="a"/>
    <w:rsid w:val="00234B95"/>
    <w:pPr>
      <w:spacing w:after="180" w:line="240" w:lineRule="auto"/>
      <w:ind w:left="720" w:hanging="288"/>
      <w:contextualSpacing/>
    </w:pPr>
    <w:rPr>
      <w:rFonts w:ascii="Calibri" w:eastAsia="Times New Roman" w:hAnsi="Calibri" w:cs="Times New Roman"/>
      <w:color w:val="1F497D"/>
      <w:sz w:val="21"/>
    </w:rPr>
  </w:style>
  <w:style w:type="character" w:customStyle="1" w:styleId="af0">
    <w:name w:val="Обычный (веб) Знак"/>
    <w:aliases w:val="Знак Знак Знак,Знак Знак1 Знак"/>
    <w:link w:val="af"/>
    <w:locked/>
    <w:rsid w:val="00234B95"/>
    <w:rPr>
      <w:rFonts w:ascii="Times New Roman" w:eastAsia="Times New Roman" w:hAnsi="Times New Roman" w:cs="Times New Roman"/>
      <w:sz w:val="20"/>
      <w:szCs w:val="20"/>
      <w:lang w:val="x-none" w:eastAsia="x-none"/>
    </w:rPr>
  </w:style>
  <w:style w:type="paragraph" w:customStyle="1" w:styleId="11">
    <w:name w:val="Обычный1"/>
    <w:rsid w:val="00234B95"/>
    <w:pPr>
      <w:spacing w:after="0" w:line="240" w:lineRule="auto"/>
    </w:pPr>
    <w:rPr>
      <w:rFonts w:ascii="Times New Roman" w:eastAsia="Calibri" w:hAnsi="Times New Roman" w:cs="Times New Roman"/>
      <w:sz w:val="28"/>
      <w:szCs w:val="20"/>
      <w:lang w:eastAsia="ru-RU"/>
    </w:rPr>
  </w:style>
  <w:style w:type="paragraph" w:customStyle="1" w:styleId="af2">
    <w:name w:val="Стиль"/>
    <w:rsid w:val="00234B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Strong"/>
    <w:qFormat/>
    <w:rsid w:val="00234B95"/>
    <w:rPr>
      <w:b/>
      <w:bCs/>
    </w:rPr>
  </w:style>
  <w:style w:type="character" w:customStyle="1" w:styleId="c2">
    <w:name w:val="c2"/>
    <w:rsid w:val="00234B95"/>
  </w:style>
  <w:style w:type="character" w:customStyle="1" w:styleId="apple-converted-space">
    <w:name w:val="apple-converted-space"/>
    <w:basedOn w:val="a0"/>
    <w:rsid w:val="0023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vdetsad32@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7078</Words>
  <Characters>40345</Characters>
  <Application>Microsoft Office Word</Application>
  <DocSecurity>0</DocSecurity>
  <Lines>336</Lines>
  <Paragraphs>94</Paragraphs>
  <ScaleCrop>false</ScaleCrop>
  <Company>Home</Company>
  <LinksUpToDate>false</LinksUpToDate>
  <CharactersWithSpaces>47329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2015-09-09T18:16:00Z</dcterms:created>
  <dcterms:modified xsi:type="dcterms:W3CDTF">2015-09-09T18:16:00Z</dcterms:modified>
</cp:coreProperties>
</file>